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0" w:type="dxa"/>
        <w:tblCellMar>
          <w:left w:w="28" w:type="dxa"/>
          <w:right w:w="28" w:type="dxa"/>
        </w:tblCellMar>
        <w:tblLook w:val="0000" w:firstRow="0" w:lastRow="0" w:firstColumn="0" w:lastColumn="0" w:noHBand="0" w:noVBand="0"/>
      </w:tblPr>
      <w:tblGrid>
        <w:gridCol w:w="3794"/>
        <w:gridCol w:w="5556"/>
      </w:tblGrid>
      <w:tr w:rsidR="00803E2E" w:rsidRPr="00803E2E" w14:paraId="64B9AB96" w14:textId="77777777" w:rsidTr="003F4369">
        <w:trPr>
          <w:cantSplit/>
          <w:trHeight w:val="944"/>
        </w:trPr>
        <w:tc>
          <w:tcPr>
            <w:tcW w:w="3794" w:type="dxa"/>
          </w:tcPr>
          <w:p w14:paraId="0A100061" w14:textId="77777777" w:rsidR="00803E2E" w:rsidRPr="00803E2E" w:rsidRDefault="00803E2E" w:rsidP="003F4369">
            <w:pPr>
              <w:jc w:val="center"/>
              <w:rPr>
                <w:b/>
                <w:sz w:val="26"/>
                <w:szCs w:val="26"/>
              </w:rPr>
            </w:pPr>
            <w:r w:rsidRPr="00803E2E">
              <w:rPr>
                <w:sz w:val="26"/>
                <w:szCs w:val="26"/>
              </w:rPr>
              <w:t>UBND TỈNH KHÁNH HÒA</w:t>
            </w:r>
          </w:p>
          <w:p w14:paraId="22EB2C62" w14:textId="77777777" w:rsidR="00803E2E" w:rsidRPr="00803E2E" w:rsidRDefault="00803E2E" w:rsidP="003F4369">
            <w:pPr>
              <w:jc w:val="center"/>
              <w:rPr>
                <w:b/>
                <w:sz w:val="26"/>
                <w:szCs w:val="26"/>
              </w:rPr>
            </w:pPr>
            <w:r w:rsidRPr="00803E2E">
              <w:rPr>
                <w:b/>
                <w:bCs/>
                <w:sz w:val="26"/>
                <w:szCs w:val="26"/>
              </w:rPr>
              <w:t>SỞ GIÁO DỤC VÀ ĐÀO TẠO</w:t>
            </w:r>
          </w:p>
          <w:p w14:paraId="33126659" w14:textId="19EBC91D" w:rsidR="00803E2E" w:rsidRPr="00803E2E" w:rsidRDefault="00803E2E" w:rsidP="003F4369">
            <w:pPr>
              <w:spacing w:line="120" w:lineRule="auto"/>
              <w:jc w:val="center"/>
              <w:rPr>
                <w:b/>
                <w:bCs/>
                <w:sz w:val="26"/>
                <w:szCs w:val="26"/>
              </w:rPr>
            </w:pP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p>
          <w:p w14:paraId="63ED2764" w14:textId="5E11A93A" w:rsidR="00803E2E" w:rsidRPr="00803E2E" w:rsidRDefault="00803E2E" w:rsidP="003F4369">
            <w:pPr>
              <w:spacing w:before="60"/>
              <w:jc w:val="center"/>
              <w:rPr>
                <w:iCs/>
                <w:sz w:val="26"/>
                <w:szCs w:val="26"/>
              </w:rPr>
            </w:pPr>
            <w:r w:rsidRPr="00803E2E">
              <w:rPr>
                <w:sz w:val="26"/>
                <w:szCs w:val="26"/>
              </w:rPr>
              <w:t xml:space="preserve">Số: </w:t>
            </w:r>
            <w:r w:rsidR="00C17B0C">
              <w:rPr>
                <w:sz w:val="26"/>
                <w:szCs w:val="26"/>
              </w:rPr>
              <w:t>2601</w:t>
            </w:r>
            <w:r w:rsidRPr="00803E2E">
              <w:rPr>
                <w:sz w:val="26"/>
                <w:szCs w:val="26"/>
              </w:rPr>
              <w:t>/SGDĐT-QLCL</w:t>
            </w:r>
          </w:p>
          <w:p w14:paraId="1C0D16F9" w14:textId="0B36603A" w:rsidR="00803E2E" w:rsidRPr="00803E2E" w:rsidRDefault="00803E2E" w:rsidP="003F4369">
            <w:pPr>
              <w:spacing w:before="60"/>
              <w:jc w:val="center"/>
              <w:rPr>
                <w:iCs/>
                <w:sz w:val="26"/>
                <w:szCs w:val="26"/>
              </w:rPr>
            </w:pPr>
            <w:r w:rsidRPr="00803E2E">
              <w:rPr>
                <w:iCs/>
              </w:rPr>
              <w:t>V/v: Phát động Diễn đàn Giáo dục Đổi mới, sáng tạo trên nền tảng công nghệ thông tin năm 2020</w:t>
            </w:r>
          </w:p>
        </w:tc>
        <w:tc>
          <w:tcPr>
            <w:tcW w:w="5556" w:type="dxa"/>
          </w:tcPr>
          <w:p w14:paraId="3D371AA9" w14:textId="77777777" w:rsidR="00803E2E" w:rsidRPr="00803E2E" w:rsidRDefault="00803E2E" w:rsidP="003F4369">
            <w:pPr>
              <w:jc w:val="center"/>
              <w:rPr>
                <w:b/>
                <w:bCs/>
                <w:w w:val="95"/>
                <w:sz w:val="26"/>
                <w:szCs w:val="26"/>
              </w:rPr>
            </w:pPr>
            <w:r w:rsidRPr="00803E2E">
              <w:rPr>
                <w:b/>
                <w:bCs/>
                <w:w w:val="95"/>
                <w:sz w:val="26"/>
                <w:szCs w:val="26"/>
              </w:rPr>
              <w:t>CỘNG HÒA XÃ HỘI CHỦ NGHĨA VIỆT NAM</w:t>
            </w:r>
          </w:p>
          <w:p w14:paraId="060694D3" w14:textId="77777777" w:rsidR="00803E2E" w:rsidRPr="00803E2E" w:rsidRDefault="00803E2E" w:rsidP="003F4369">
            <w:pPr>
              <w:jc w:val="center"/>
              <w:rPr>
                <w:b/>
                <w:bCs/>
                <w:sz w:val="26"/>
                <w:szCs w:val="26"/>
              </w:rPr>
            </w:pPr>
            <w:r w:rsidRPr="00803E2E">
              <w:rPr>
                <w:b/>
                <w:bCs/>
                <w:sz w:val="26"/>
                <w:szCs w:val="26"/>
              </w:rPr>
              <w:t>Độc lập - Tự do - Hạnh phúc</w:t>
            </w:r>
          </w:p>
          <w:p w14:paraId="45880472" w14:textId="77777777" w:rsidR="00803E2E" w:rsidRPr="00803E2E" w:rsidRDefault="00803E2E" w:rsidP="003F4369">
            <w:pPr>
              <w:spacing w:line="120" w:lineRule="auto"/>
              <w:jc w:val="center"/>
              <w:rPr>
                <w:b/>
                <w:bCs/>
                <w:sz w:val="26"/>
                <w:szCs w:val="26"/>
              </w:rPr>
            </w:pP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r w:rsidRPr="00803E2E">
              <w:rPr>
                <w:iCs/>
                <w:sz w:val="20"/>
                <w:szCs w:val="20"/>
              </w:rPr>
              <w:sym w:font="Symbol" w:char="F0BE"/>
            </w:r>
          </w:p>
          <w:p w14:paraId="0E1F602F" w14:textId="038666E8" w:rsidR="00803E2E" w:rsidRPr="00803E2E" w:rsidRDefault="00803E2E" w:rsidP="003F4369">
            <w:pPr>
              <w:spacing w:before="60"/>
              <w:ind w:left="459"/>
              <w:jc w:val="center"/>
              <w:rPr>
                <w:i/>
                <w:iCs/>
                <w:sz w:val="26"/>
                <w:szCs w:val="26"/>
              </w:rPr>
            </w:pPr>
            <w:r w:rsidRPr="00803E2E">
              <w:rPr>
                <w:i/>
                <w:iCs/>
                <w:sz w:val="26"/>
                <w:szCs w:val="26"/>
              </w:rPr>
              <w:t>Khánh Hòa, ngày 1</w:t>
            </w:r>
            <w:r>
              <w:rPr>
                <w:i/>
                <w:iCs/>
                <w:sz w:val="26"/>
                <w:szCs w:val="26"/>
              </w:rPr>
              <w:t>4</w:t>
            </w:r>
            <w:r w:rsidRPr="00803E2E">
              <w:rPr>
                <w:i/>
                <w:iCs/>
                <w:sz w:val="26"/>
                <w:szCs w:val="26"/>
              </w:rPr>
              <w:t xml:space="preserve"> tháng 11 năm 2019</w:t>
            </w:r>
          </w:p>
        </w:tc>
      </w:tr>
    </w:tbl>
    <w:p w14:paraId="001726B4" w14:textId="3913C767" w:rsidR="00803E2E" w:rsidRPr="006C61ED" w:rsidRDefault="00803E2E">
      <w:pPr>
        <w:rPr>
          <w:sz w:val="20"/>
          <w:szCs w:val="20"/>
        </w:rPr>
      </w:pPr>
    </w:p>
    <w:p w14:paraId="65A87E74" w14:textId="77777777" w:rsidR="00803E2E" w:rsidRDefault="00803E2E" w:rsidP="00A37C54">
      <w:pPr>
        <w:ind w:left="2268"/>
        <w:rPr>
          <w:sz w:val="26"/>
          <w:szCs w:val="26"/>
        </w:rPr>
      </w:pPr>
      <w:r w:rsidRPr="00803E2E">
        <w:rPr>
          <w:sz w:val="26"/>
          <w:szCs w:val="26"/>
        </w:rPr>
        <w:t xml:space="preserve">Kính gửi: </w:t>
      </w:r>
    </w:p>
    <w:p w14:paraId="46D5905C" w14:textId="452E146F" w:rsidR="00803E2E" w:rsidRDefault="00803E2E" w:rsidP="00A37C54">
      <w:pPr>
        <w:tabs>
          <w:tab w:val="left" w:pos="3402"/>
        </w:tabs>
        <w:ind w:left="1985"/>
        <w:rPr>
          <w:sz w:val="26"/>
          <w:szCs w:val="26"/>
        </w:rPr>
      </w:pPr>
      <w:r>
        <w:rPr>
          <w:sz w:val="26"/>
          <w:szCs w:val="26"/>
        </w:rPr>
        <w:tab/>
        <w:t>- Các Phòng Giáo dục và Đào tạo;</w:t>
      </w:r>
    </w:p>
    <w:p w14:paraId="48474FA6" w14:textId="4630F222" w:rsidR="00803E2E" w:rsidRDefault="00803E2E" w:rsidP="00A37C54">
      <w:pPr>
        <w:tabs>
          <w:tab w:val="left" w:pos="3402"/>
        </w:tabs>
        <w:ind w:left="1985"/>
        <w:rPr>
          <w:sz w:val="26"/>
          <w:szCs w:val="26"/>
        </w:rPr>
      </w:pPr>
      <w:r>
        <w:rPr>
          <w:sz w:val="26"/>
          <w:szCs w:val="26"/>
        </w:rPr>
        <w:tab/>
        <w:t>- Các đơn vị trực thuộc;</w:t>
      </w:r>
    </w:p>
    <w:p w14:paraId="554D10B8" w14:textId="77777777" w:rsidR="006C61ED" w:rsidRPr="006C61ED" w:rsidRDefault="006C61ED" w:rsidP="006C61ED">
      <w:pPr>
        <w:rPr>
          <w:sz w:val="20"/>
          <w:szCs w:val="20"/>
        </w:rPr>
      </w:pPr>
    </w:p>
    <w:p w14:paraId="46A6BB19" w14:textId="11909B72" w:rsidR="00DD4429" w:rsidRDefault="00395A87" w:rsidP="006C61ED">
      <w:pPr>
        <w:spacing w:after="120"/>
        <w:ind w:firstLine="709"/>
        <w:jc w:val="both"/>
        <w:rPr>
          <w:sz w:val="26"/>
          <w:szCs w:val="26"/>
        </w:rPr>
      </w:pPr>
      <w:r>
        <w:rPr>
          <w:sz w:val="26"/>
          <w:szCs w:val="26"/>
        </w:rPr>
        <w:t xml:space="preserve">Nhằm phát huy tính sáng tạo của giáo viên trong việc đưa ứng dụng công nghệ thông tin (CNTT) vào hoạt động giảng dạy, góp phần nâng cao hiệu quản đổi mới phương pháp giáo dục trong toàn ngành, Sở Giáo dục và Đạo tạo phối hợp cùng </w:t>
      </w:r>
      <w:r w:rsidR="00DD4429">
        <w:rPr>
          <w:sz w:val="26"/>
          <w:szCs w:val="26"/>
        </w:rPr>
        <w:t xml:space="preserve">Microsoft Việt Nam triển khai Diễn đàn Giáo dục đổi mới sáng tạo trên nền tảng CNTT năm 2020 </w:t>
      </w:r>
      <w:r w:rsidR="00DD4429" w:rsidRPr="00286688">
        <w:rPr>
          <w:sz w:val="26"/>
          <w:szCs w:val="26"/>
        </w:rPr>
        <w:t xml:space="preserve">(Education Exchange – gọi tắt là </w:t>
      </w:r>
      <w:r w:rsidR="00DD4429" w:rsidRPr="006E4DB8">
        <w:rPr>
          <w:b/>
          <w:bCs/>
          <w:sz w:val="26"/>
          <w:szCs w:val="26"/>
        </w:rPr>
        <w:t>E2 Việt Nam</w:t>
      </w:r>
      <w:r w:rsidR="00DD4429" w:rsidRPr="00286688">
        <w:rPr>
          <w:sz w:val="26"/>
          <w:szCs w:val="26"/>
        </w:rPr>
        <w:t>)</w:t>
      </w:r>
      <w:r w:rsidR="006C61ED">
        <w:rPr>
          <w:sz w:val="26"/>
          <w:szCs w:val="26"/>
        </w:rPr>
        <w:t>.</w:t>
      </w:r>
    </w:p>
    <w:p w14:paraId="05649A5B" w14:textId="542AF4F1" w:rsidR="00DD4429" w:rsidRPr="006C61ED" w:rsidRDefault="00DD4429" w:rsidP="006C61ED">
      <w:pPr>
        <w:spacing w:after="120"/>
        <w:ind w:firstLine="709"/>
        <w:jc w:val="both"/>
        <w:rPr>
          <w:sz w:val="26"/>
          <w:szCs w:val="26"/>
        </w:rPr>
      </w:pPr>
      <w:r w:rsidRPr="006C61ED">
        <w:rPr>
          <w:sz w:val="26"/>
          <w:szCs w:val="26"/>
        </w:rPr>
        <w:t>Đây là một Diễn đàn đã được đánh giá cao về chất lượng chuyên môn và tính lan tỏa không chỉ ở Việt Nam mà cả tại Diễn đàn quốc tế. Cùng với hoạt động của Cộng đồng Giáo viên sáng tạo Microsoft Việt Nam (hiện đã có hơn 5400 giáo viên sáng tạo, 11</w:t>
      </w:r>
      <w:r w:rsidR="008D0048" w:rsidRPr="006C61ED">
        <w:rPr>
          <w:sz w:val="26"/>
          <w:szCs w:val="26"/>
        </w:rPr>
        <w:t>2</w:t>
      </w:r>
      <w:r w:rsidRPr="006C61ED">
        <w:rPr>
          <w:sz w:val="26"/>
          <w:szCs w:val="26"/>
        </w:rPr>
        <w:t xml:space="preserve"> Chuyên gia giáo dục sáng tạo được công nhận bởi Microsoft toàn cầu tại Việt Nam), với nhiều hoạt động bồi dưỡng, tập huấn chuyên môn, chia sẻ, giao lưu học tập từ đồng nghiệp…, E2 Việt Nam là một trong những hoạt động giáo dục </w:t>
      </w:r>
      <w:r w:rsidR="006E4DB8">
        <w:rPr>
          <w:sz w:val="26"/>
          <w:szCs w:val="26"/>
        </w:rPr>
        <w:t xml:space="preserve">do </w:t>
      </w:r>
      <w:r w:rsidRPr="006C61ED">
        <w:rPr>
          <w:sz w:val="26"/>
          <w:szCs w:val="26"/>
        </w:rPr>
        <w:t xml:space="preserve">Microsoft </w:t>
      </w:r>
      <w:r w:rsidR="006E4DB8">
        <w:rPr>
          <w:sz w:val="26"/>
          <w:szCs w:val="26"/>
        </w:rPr>
        <w:t>triển khai nhằm mục đích:</w:t>
      </w:r>
    </w:p>
    <w:p w14:paraId="7F825A97" w14:textId="75E22D81" w:rsidR="00DD4429" w:rsidRPr="006C61ED" w:rsidRDefault="006C61ED" w:rsidP="006C61ED">
      <w:pPr>
        <w:spacing w:after="120"/>
        <w:ind w:firstLine="709"/>
        <w:jc w:val="both"/>
        <w:rPr>
          <w:sz w:val="26"/>
          <w:szCs w:val="26"/>
        </w:rPr>
      </w:pPr>
      <w:r>
        <w:rPr>
          <w:sz w:val="26"/>
          <w:szCs w:val="26"/>
        </w:rPr>
        <w:t xml:space="preserve">- </w:t>
      </w:r>
      <w:r w:rsidR="00DD4429" w:rsidRPr="006C61ED">
        <w:rPr>
          <w:sz w:val="26"/>
          <w:szCs w:val="26"/>
        </w:rPr>
        <w:t>Thúc đẩy và phát huy tính đổi mới sáng tạo trong việc dạy và học trên nền tảng ứng dụng CNTT.</w:t>
      </w:r>
    </w:p>
    <w:p w14:paraId="46DA4246" w14:textId="3803C493" w:rsidR="00DD4429" w:rsidRPr="006C61ED" w:rsidRDefault="006C61ED" w:rsidP="006C61ED">
      <w:pPr>
        <w:spacing w:after="120"/>
        <w:ind w:firstLine="709"/>
        <w:jc w:val="both"/>
        <w:rPr>
          <w:sz w:val="26"/>
          <w:szCs w:val="26"/>
        </w:rPr>
      </w:pPr>
      <w:r>
        <w:rPr>
          <w:sz w:val="26"/>
          <w:szCs w:val="26"/>
        </w:rPr>
        <w:t xml:space="preserve">- </w:t>
      </w:r>
      <w:r w:rsidR="00DD4429" w:rsidRPr="006C61ED">
        <w:rPr>
          <w:sz w:val="26"/>
          <w:szCs w:val="26"/>
        </w:rPr>
        <w:t>Tăng cường nâng cao năng lực cho giáo viên, tạo ra cơ hội để các giáo viên công bố sản phẩm, chia sẻ kinh nghiệm nghề nghiệp trong ứng dụng CNTT của mình.</w:t>
      </w:r>
    </w:p>
    <w:p w14:paraId="3E2D552A" w14:textId="21B9E9BE" w:rsidR="00DD4429" w:rsidRPr="006C61ED" w:rsidRDefault="006C61ED" w:rsidP="006C61ED">
      <w:pPr>
        <w:spacing w:after="120"/>
        <w:ind w:firstLine="709"/>
        <w:jc w:val="both"/>
        <w:rPr>
          <w:sz w:val="26"/>
          <w:szCs w:val="26"/>
        </w:rPr>
      </w:pPr>
      <w:r>
        <w:rPr>
          <w:sz w:val="26"/>
          <w:szCs w:val="26"/>
        </w:rPr>
        <w:t xml:space="preserve">- </w:t>
      </w:r>
      <w:r w:rsidR="00DD4429" w:rsidRPr="006C61ED">
        <w:rPr>
          <w:sz w:val="26"/>
          <w:szCs w:val="26"/>
        </w:rPr>
        <w:t xml:space="preserve">Tạo cơ hội giao lưu, học hỏi, hợp tác giữa các nhà lãnh đạo giáo dục, lãnh đạo nhà trường, giáo viên, học sinh, phụ huynh, những công ty, nhà cung cấp giải pháp, sản phẩm trong lĩnh vực công nghệ, giáo dục và những người quan tâm tới giáo dục nói chung. </w:t>
      </w:r>
    </w:p>
    <w:p w14:paraId="6C290F03" w14:textId="0F03ABBA" w:rsidR="00DD4429" w:rsidRPr="006C61ED" w:rsidRDefault="006C61ED" w:rsidP="006C61ED">
      <w:pPr>
        <w:spacing w:after="120"/>
        <w:ind w:firstLine="709"/>
        <w:jc w:val="both"/>
        <w:rPr>
          <w:sz w:val="26"/>
          <w:szCs w:val="26"/>
        </w:rPr>
      </w:pPr>
      <w:r>
        <w:rPr>
          <w:sz w:val="26"/>
          <w:szCs w:val="26"/>
        </w:rPr>
        <w:t xml:space="preserve">- </w:t>
      </w:r>
      <w:r w:rsidR="00DD4429" w:rsidRPr="006C61ED">
        <w:rPr>
          <w:sz w:val="26"/>
          <w:szCs w:val="26"/>
        </w:rPr>
        <w:t>Lựa chọn những giáo viên xuất sắc nhất tham gia Diễn dàn Giáo dục Toàn cầu của Microsoft.</w:t>
      </w:r>
    </w:p>
    <w:p w14:paraId="7E31CF5C" w14:textId="536DAEFC" w:rsidR="00DD4429" w:rsidRDefault="00DD4429" w:rsidP="006C61ED">
      <w:pPr>
        <w:spacing w:after="120"/>
        <w:ind w:firstLine="709"/>
        <w:jc w:val="both"/>
        <w:rPr>
          <w:sz w:val="26"/>
          <w:szCs w:val="26"/>
        </w:rPr>
      </w:pPr>
      <w:r>
        <w:rPr>
          <w:sz w:val="26"/>
          <w:szCs w:val="28"/>
        </w:rPr>
        <w:t>Thông tin chi tiết về E2 Việt Nam 2020 đính kèm trong phần phụ lục</w:t>
      </w:r>
      <w:r w:rsidR="001C3B61">
        <w:rPr>
          <w:sz w:val="26"/>
          <w:szCs w:val="28"/>
        </w:rPr>
        <w:t xml:space="preserve"> 1</w:t>
      </w:r>
      <w:r>
        <w:rPr>
          <w:sz w:val="26"/>
          <w:szCs w:val="28"/>
        </w:rPr>
        <w:t xml:space="preserve"> của công văn này, đồng thời được cập nhật tại website chính thức của Diễn đàn:</w:t>
      </w:r>
      <w:r w:rsidRPr="00DC52B9">
        <w:rPr>
          <w:sz w:val="28"/>
          <w:szCs w:val="30"/>
        </w:rPr>
        <w:t xml:space="preserve"> </w:t>
      </w:r>
      <w:hyperlink r:id="rId11" w:history="1">
        <w:r w:rsidRPr="00DC52B9">
          <w:rPr>
            <w:rStyle w:val="Hyperlink"/>
            <w:sz w:val="26"/>
            <w:szCs w:val="26"/>
          </w:rPr>
          <w:t>http://msedu.edu.vn/</w:t>
        </w:r>
      </w:hyperlink>
      <w:r>
        <w:rPr>
          <w:sz w:val="26"/>
          <w:szCs w:val="26"/>
        </w:rPr>
        <w:t>.</w:t>
      </w:r>
    </w:p>
    <w:p w14:paraId="57ED0491" w14:textId="1E98665B" w:rsidR="00DD4429" w:rsidRDefault="006E4DB8" w:rsidP="006C61ED">
      <w:pPr>
        <w:spacing w:after="120"/>
        <w:ind w:firstLine="709"/>
        <w:jc w:val="both"/>
        <w:rPr>
          <w:sz w:val="26"/>
          <w:szCs w:val="26"/>
        </w:rPr>
      </w:pPr>
      <w:r>
        <w:rPr>
          <w:sz w:val="26"/>
          <w:szCs w:val="26"/>
        </w:rPr>
        <w:t xml:space="preserve">Nhận được công văn, đề nghị các đơn vị thực hiện việc </w:t>
      </w:r>
      <w:r w:rsidR="00DD4429" w:rsidRPr="008067D7">
        <w:rPr>
          <w:sz w:val="26"/>
          <w:szCs w:val="26"/>
        </w:rPr>
        <w:t xml:space="preserve">triển khai </w:t>
      </w:r>
      <w:r w:rsidR="00DD4429" w:rsidRPr="006E4DB8">
        <w:rPr>
          <w:b/>
          <w:bCs/>
          <w:sz w:val="26"/>
          <w:szCs w:val="26"/>
        </w:rPr>
        <w:t>E2 Việt Nam</w:t>
      </w:r>
      <w:r>
        <w:rPr>
          <w:sz w:val="26"/>
          <w:szCs w:val="26"/>
        </w:rPr>
        <w:t xml:space="preserve"> bằng các </w:t>
      </w:r>
      <w:r w:rsidR="00DD4429" w:rsidRPr="008067D7">
        <w:rPr>
          <w:sz w:val="26"/>
          <w:szCs w:val="26"/>
        </w:rPr>
        <w:t xml:space="preserve">hoạt động </w:t>
      </w:r>
      <w:r>
        <w:rPr>
          <w:sz w:val="26"/>
          <w:szCs w:val="26"/>
        </w:rPr>
        <w:t xml:space="preserve">cụ thể như </w:t>
      </w:r>
      <w:r w:rsidR="00DD4429" w:rsidRPr="008067D7">
        <w:rPr>
          <w:sz w:val="26"/>
          <w:szCs w:val="26"/>
        </w:rPr>
        <w:t>sau:</w:t>
      </w:r>
    </w:p>
    <w:p w14:paraId="579B7CCF" w14:textId="570AC2DB" w:rsidR="006E4DB8" w:rsidRPr="008067D7" w:rsidRDefault="006E4DB8" w:rsidP="006C61ED">
      <w:pPr>
        <w:spacing w:after="120"/>
        <w:ind w:firstLine="709"/>
        <w:jc w:val="both"/>
        <w:rPr>
          <w:sz w:val="26"/>
          <w:szCs w:val="26"/>
        </w:rPr>
      </w:pPr>
      <w:r>
        <w:rPr>
          <w:sz w:val="26"/>
          <w:szCs w:val="26"/>
        </w:rPr>
        <w:t>1. Đối với các đơn vị trực thuộc:</w:t>
      </w:r>
    </w:p>
    <w:p w14:paraId="3AD50A2A" w14:textId="2ADAF5D4" w:rsidR="00DD4429" w:rsidRDefault="006E4DB8" w:rsidP="006E4DB8">
      <w:pPr>
        <w:spacing w:after="120"/>
        <w:ind w:firstLine="709"/>
        <w:jc w:val="both"/>
        <w:rPr>
          <w:sz w:val="26"/>
          <w:szCs w:val="26"/>
        </w:rPr>
      </w:pPr>
      <w:r>
        <w:rPr>
          <w:sz w:val="26"/>
          <w:szCs w:val="26"/>
        </w:rPr>
        <w:t>- Đ</w:t>
      </w:r>
      <w:r w:rsidR="00DD4429" w:rsidRPr="008067D7">
        <w:rPr>
          <w:sz w:val="26"/>
          <w:szCs w:val="26"/>
        </w:rPr>
        <w:t xml:space="preserve">ăng và cập nhật thông tin về </w:t>
      </w:r>
      <w:r w:rsidR="00DD4429" w:rsidRPr="006E4DB8">
        <w:rPr>
          <w:b/>
          <w:bCs/>
          <w:sz w:val="26"/>
          <w:szCs w:val="26"/>
        </w:rPr>
        <w:t>E2 Việt Nam</w:t>
      </w:r>
      <w:r w:rsidR="00DD4429" w:rsidRPr="008067D7">
        <w:rPr>
          <w:sz w:val="26"/>
          <w:szCs w:val="26"/>
        </w:rPr>
        <w:t xml:space="preserve"> trên website của các đơn vị</w:t>
      </w:r>
      <w:r>
        <w:rPr>
          <w:sz w:val="26"/>
          <w:szCs w:val="26"/>
        </w:rPr>
        <w:t>.</w:t>
      </w:r>
    </w:p>
    <w:p w14:paraId="2D1592F8" w14:textId="1485C51F" w:rsidR="00F30774" w:rsidRDefault="00F30774" w:rsidP="006E4DB8">
      <w:pPr>
        <w:spacing w:after="120"/>
        <w:ind w:firstLine="709"/>
        <w:jc w:val="both"/>
        <w:rPr>
          <w:sz w:val="26"/>
          <w:szCs w:val="26"/>
        </w:rPr>
      </w:pPr>
      <w:r>
        <w:rPr>
          <w:sz w:val="26"/>
          <w:szCs w:val="26"/>
        </w:rPr>
        <w:t xml:space="preserve">- </w:t>
      </w:r>
      <w:r w:rsidR="00A37C54" w:rsidRPr="00F30774">
        <w:rPr>
          <w:sz w:val="26"/>
          <w:szCs w:val="26"/>
        </w:rPr>
        <w:t xml:space="preserve">Khuyến </w:t>
      </w:r>
      <w:r w:rsidRPr="00F30774">
        <w:rPr>
          <w:sz w:val="26"/>
          <w:szCs w:val="26"/>
        </w:rPr>
        <w:t xml:space="preserve">khích, động viên giáo viên tham gia trên tinh thần tự nguyện; </w:t>
      </w:r>
      <w:r w:rsidR="00D46B43" w:rsidRPr="00D46B43">
        <w:rPr>
          <w:sz w:val="26"/>
          <w:szCs w:val="26"/>
        </w:rPr>
        <w:t xml:space="preserve">phấn đấu </w:t>
      </w:r>
      <w:r w:rsidRPr="00F30774">
        <w:rPr>
          <w:sz w:val="26"/>
          <w:szCs w:val="26"/>
        </w:rPr>
        <w:t>mỗi đơn vị có ít nhất 01 sản phẩm tham gia Diễn đàn</w:t>
      </w:r>
      <w:r w:rsidR="00A37C54">
        <w:rPr>
          <w:sz w:val="26"/>
          <w:szCs w:val="26"/>
        </w:rPr>
        <w:t>.</w:t>
      </w:r>
    </w:p>
    <w:p w14:paraId="19F3BEC8" w14:textId="62F1D531" w:rsidR="00DD4429" w:rsidRDefault="00A37C54" w:rsidP="006E4DB8">
      <w:pPr>
        <w:spacing w:after="120"/>
        <w:ind w:firstLine="709"/>
        <w:jc w:val="both"/>
        <w:rPr>
          <w:sz w:val="26"/>
          <w:szCs w:val="26"/>
        </w:rPr>
      </w:pPr>
      <w:r>
        <w:rPr>
          <w:sz w:val="26"/>
          <w:szCs w:val="26"/>
        </w:rPr>
        <w:t>2. Đối với các Phòng Giáo dục và Đào tạo:</w:t>
      </w:r>
      <w:r w:rsidR="006E4DB8">
        <w:rPr>
          <w:sz w:val="26"/>
          <w:szCs w:val="26"/>
        </w:rPr>
        <w:t xml:space="preserve"> </w:t>
      </w:r>
      <w:r>
        <w:rPr>
          <w:sz w:val="26"/>
          <w:szCs w:val="26"/>
        </w:rPr>
        <w:t>Hướng dẫn các đơn vị trực thuộc Phòng thực hiện tham gia Diễn đàn như các đơn vị trực thuộc Sở.</w:t>
      </w:r>
    </w:p>
    <w:p w14:paraId="68586AA3" w14:textId="43701974" w:rsidR="00DD4429" w:rsidRPr="009F63A1" w:rsidRDefault="007D58FA" w:rsidP="007D58FA">
      <w:pPr>
        <w:spacing w:after="240"/>
        <w:ind w:firstLine="709"/>
        <w:jc w:val="both"/>
        <w:rPr>
          <w:sz w:val="26"/>
          <w:szCs w:val="26"/>
        </w:rPr>
      </w:pPr>
      <w:r w:rsidRPr="007D58FA">
        <w:rPr>
          <w:sz w:val="26"/>
          <w:szCs w:val="26"/>
        </w:rPr>
        <w:lastRenderedPageBreak/>
        <w:t xml:space="preserve">Nhận được Công văn này, Sở </w:t>
      </w:r>
      <w:r>
        <w:rPr>
          <w:sz w:val="26"/>
          <w:szCs w:val="26"/>
        </w:rPr>
        <w:t>Giáo dục và Đào tạo</w:t>
      </w:r>
      <w:r w:rsidRPr="007D58FA">
        <w:rPr>
          <w:sz w:val="26"/>
          <w:szCs w:val="26"/>
        </w:rPr>
        <w:t xml:space="preserve"> yêu cầu các đơn vị triển khai thực hiện. Những ý kiến cần trao đổi làm rõ, các đơn vị liên hệ với Sở GD&amp;ĐT (Phòng </w:t>
      </w:r>
      <w:r>
        <w:rPr>
          <w:sz w:val="26"/>
          <w:szCs w:val="26"/>
        </w:rPr>
        <w:t>Quản lý chất lượng</w:t>
      </w:r>
      <w:r w:rsidRPr="007D58FA">
        <w:rPr>
          <w:sz w:val="26"/>
          <w:szCs w:val="26"/>
        </w:rPr>
        <w:t>) theo các số điện thoại 3816107, 3817310</w:t>
      </w:r>
      <w:r>
        <w:rPr>
          <w:sz w:val="26"/>
          <w:szCs w:val="26"/>
        </w:rPr>
        <w:t>./.</w:t>
      </w:r>
    </w:p>
    <w:tbl>
      <w:tblPr>
        <w:tblW w:w="9464" w:type="dxa"/>
        <w:tblBorders>
          <w:insideH w:val="single" w:sz="4" w:space="0" w:color="000000"/>
        </w:tblBorders>
        <w:tblLook w:val="04A0" w:firstRow="1" w:lastRow="0" w:firstColumn="1" w:lastColumn="0" w:noHBand="0" w:noVBand="1"/>
      </w:tblPr>
      <w:tblGrid>
        <w:gridCol w:w="5070"/>
        <w:gridCol w:w="4394"/>
      </w:tblGrid>
      <w:tr w:rsidR="00803E2E" w:rsidRPr="00803E2E" w14:paraId="5A0BB976" w14:textId="77777777" w:rsidTr="003F4369">
        <w:tc>
          <w:tcPr>
            <w:tcW w:w="5070" w:type="dxa"/>
          </w:tcPr>
          <w:p w14:paraId="2E63EAC1" w14:textId="77777777" w:rsidR="00803E2E" w:rsidRPr="00803E2E" w:rsidRDefault="00803E2E" w:rsidP="00803E2E">
            <w:pPr>
              <w:rPr>
                <w:b/>
                <w:bCs/>
                <w:sz w:val="26"/>
                <w:szCs w:val="26"/>
              </w:rPr>
            </w:pPr>
            <w:r w:rsidRPr="00803E2E">
              <w:rPr>
                <w:b/>
                <w:bCs/>
                <w:i/>
                <w:iCs/>
              </w:rPr>
              <w:t>Nơi nhận:</w:t>
            </w:r>
            <w:r w:rsidRPr="00803E2E">
              <w:rPr>
                <w:sz w:val="26"/>
                <w:szCs w:val="26"/>
              </w:rPr>
              <w:tab/>
            </w:r>
            <w:r w:rsidRPr="00803E2E">
              <w:rPr>
                <w:sz w:val="26"/>
                <w:szCs w:val="26"/>
              </w:rPr>
              <w:tab/>
            </w:r>
            <w:r w:rsidRPr="00803E2E">
              <w:rPr>
                <w:sz w:val="26"/>
                <w:szCs w:val="26"/>
              </w:rPr>
              <w:tab/>
            </w:r>
            <w:r w:rsidRPr="00803E2E">
              <w:rPr>
                <w:sz w:val="26"/>
                <w:szCs w:val="26"/>
              </w:rPr>
              <w:tab/>
            </w:r>
            <w:r w:rsidRPr="00803E2E">
              <w:rPr>
                <w:sz w:val="26"/>
                <w:szCs w:val="26"/>
              </w:rPr>
              <w:tab/>
            </w:r>
          </w:p>
          <w:p w14:paraId="4A31B42C" w14:textId="77777777" w:rsidR="00803E2E" w:rsidRPr="00803E2E" w:rsidRDefault="00803E2E" w:rsidP="00803E2E">
            <w:pPr>
              <w:rPr>
                <w:sz w:val="22"/>
                <w:szCs w:val="22"/>
              </w:rPr>
            </w:pPr>
            <w:r w:rsidRPr="00803E2E">
              <w:rPr>
                <w:sz w:val="22"/>
                <w:szCs w:val="22"/>
              </w:rPr>
              <w:t>- Như trên;</w:t>
            </w:r>
          </w:p>
          <w:p w14:paraId="6FD9CF74" w14:textId="77777777" w:rsidR="00803E2E" w:rsidRPr="00803E2E" w:rsidRDefault="00803E2E" w:rsidP="00803E2E">
            <w:pPr>
              <w:rPr>
                <w:bCs/>
                <w:iCs/>
                <w:sz w:val="26"/>
                <w:szCs w:val="26"/>
              </w:rPr>
            </w:pPr>
            <w:r w:rsidRPr="00803E2E">
              <w:rPr>
                <w:sz w:val="22"/>
                <w:szCs w:val="22"/>
              </w:rPr>
              <w:t>- Lưu: VT, QLCL.</w:t>
            </w:r>
          </w:p>
        </w:tc>
        <w:tc>
          <w:tcPr>
            <w:tcW w:w="4394" w:type="dxa"/>
          </w:tcPr>
          <w:p w14:paraId="11F87C52" w14:textId="77777777" w:rsidR="00803E2E" w:rsidRPr="00803E2E" w:rsidRDefault="00803E2E" w:rsidP="00803E2E">
            <w:pPr>
              <w:jc w:val="center"/>
              <w:rPr>
                <w:b/>
                <w:bCs/>
                <w:sz w:val="26"/>
                <w:szCs w:val="26"/>
              </w:rPr>
            </w:pPr>
            <w:r w:rsidRPr="00803E2E">
              <w:rPr>
                <w:b/>
                <w:bCs/>
                <w:sz w:val="26"/>
                <w:szCs w:val="26"/>
              </w:rPr>
              <w:t>KT. GIÁM ĐỐC</w:t>
            </w:r>
          </w:p>
          <w:p w14:paraId="04C60DEA" w14:textId="77777777" w:rsidR="00803E2E" w:rsidRPr="00803E2E" w:rsidRDefault="00803E2E" w:rsidP="00803E2E">
            <w:pPr>
              <w:jc w:val="center"/>
              <w:rPr>
                <w:b/>
                <w:bCs/>
                <w:sz w:val="26"/>
                <w:szCs w:val="26"/>
              </w:rPr>
            </w:pPr>
            <w:r w:rsidRPr="00803E2E">
              <w:rPr>
                <w:b/>
                <w:bCs/>
                <w:sz w:val="26"/>
                <w:szCs w:val="26"/>
              </w:rPr>
              <w:t>PHÓ GIÁM ĐỐC</w:t>
            </w:r>
          </w:p>
          <w:p w14:paraId="3D107F5B" w14:textId="77777777" w:rsidR="00803E2E" w:rsidRPr="00803E2E" w:rsidRDefault="00803E2E" w:rsidP="00803E2E">
            <w:pPr>
              <w:jc w:val="center"/>
              <w:rPr>
                <w:b/>
                <w:bCs/>
                <w:sz w:val="26"/>
                <w:szCs w:val="26"/>
              </w:rPr>
            </w:pPr>
          </w:p>
          <w:p w14:paraId="3CF2AC7C" w14:textId="1D1A412D" w:rsidR="00803E2E" w:rsidRPr="00803E2E" w:rsidRDefault="00C17B0C" w:rsidP="00803E2E">
            <w:pPr>
              <w:jc w:val="center"/>
              <w:rPr>
                <w:sz w:val="26"/>
                <w:szCs w:val="26"/>
              </w:rPr>
            </w:pPr>
            <w:r>
              <w:rPr>
                <w:sz w:val="26"/>
                <w:szCs w:val="26"/>
              </w:rPr>
              <w:t>(Đã ký)</w:t>
            </w:r>
          </w:p>
          <w:p w14:paraId="44CFF680" w14:textId="77777777" w:rsidR="00803E2E" w:rsidRPr="00803E2E" w:rsidRDefault="00803E2E" w:rsidP="00803E2E">
            <w:pPr>
              <w:jc w:val="center"/>
              <w:rPr>
                <w:b/>
                <w:sz w:val="26"/>
                <w:szCs w:val="26"/>
              </w:rPr>
            </w:pPr>
          </w:p>
          <w:p w14:paraId="79306417" w14:textId="77777777" w:rsidR="00803E2E" w:rsidRPr="00803E2E" w:rsidRDefault="00803E2E" w:rsidP="00803E2E">
            <w:pPr>
              <w:jc w:val="center"/>
              <w:rPr>
                <w:b/>
                <w:sz w:val="26"/>
                <w:szCs w:val="26"/>
              </w:rPr>
            </w:pPr>
          </w:p>
          <w:p w14:paraId="507CAD28" w14:textId="77777777" w:rsidR="00803E2E" w:rsidRPr="00803E2E" w:rsidRDefault="00803E2E" w:rsidP="00803E2E">
            <w:pPr>
              <w:jc w:val="center"/>
              <w:rPr>
                <w:b/>
                <w:sz w:val="26"/>
                <w:szCs w:val="26"/>
              </w:rPr>
            </w:pPr>
            <w:r w:rsidRPr="00803E2E">
              <w:rPr>
                <w:b/>
                <w:sz w:val="26"/>
                <w:szCs w:val="26"/>
              </w:rPr>
              <w:t>Đỗ Hữu Quỳnh</w:t>
            </w:r>
          </w:p>
        </w:tc>
      </w:tr>
    </w:tbl>
    <w:p w14:paraId="7630C526" w14:textId="24F86B10" w:rsidR="008D0048" w:rsidRDefault="008D0048"/>
    <w:p w14:paraId="5379BBD1" w14:textId="77777777" w:rsidR="00E44DE9" w:rsidRDefault="00E44DE9">
      <w:pPr>
        <w:spacing w:after="160" w:line="259" w:lineRule="auto"/>
        <w:rPr>
          <w:b/>
          <w:bCs/>
          <w:i/>
          <w:iCs/>
          <w:sz w:val="26"/>
          <w:szCs w:val="26"/>
        </w:rPr>
      </w:pPr>
      <w:r>
        <w:rPr>
          <w:b/>
          <w:bCs/>
          <w:i/>
          <w:iCs/>
          <w:sz w:val="26"/>
          <w:szCs w:val="26"/>
        </w:rPr>
        <w:br w:type="page"/>
      </w:r>
    </w:p>
    <w:p w14:paraId="53FB82F1" w14:textId="11C87D40" w:rsidR="00E44DE9" w:rsidRPr="008E7547" w:rsidRDefault="00E44DE9" w:rsidP="008E7547">
      <w:pPr>
        <w:jc w:val="center"/>
        <w:rPr>
          <w:b/>
          <w:bCs/>
          <w:sz w:val="26"/>
          <w:szCs w:val="26"/>
        </w:rPr>
      </w:pPr>
      <w:r w:rsidRPr="008E7547">
        <w:rPr>
          <w:b/>
          <w:bCs/>
          <w:i/>
          <w:iCs/>
          <w:sz w:val="26"/>
          <w:szCs w:val="26"/>
        </w:rPr>
        <w:lastRenderedPageBreak/>
        <w:t xml:space="preserve">Phụ lục 1: </w:t>
      </w:r>
      <w:r w:rsidRPr="008E7547">
        <w:rPr>
          <w:b/>
          <w:bCs/>
          <w:sz w:val="26"/>
          <w:szCs w:val="26"/>
        </w:rPr>
        <w:t>Thông tin thể lệ, tiêu chí</w:t>
      </w:r>
    </w:p>
    <w:p w14:paraId="72DB3A3B" w14:textId="77777777" w:rsidR="00E44DE9" w:rsidRPr="008E7547" w:rsidRDefault="00E44DE9" w:rsidP="008E7547">
      <w:pPr>
        <w:jc w:val="center"/>
        <w:rPr>
          <w:b/>
          <w:bCs/>
          <w:sz w:val="26"/>
          <w:szCs w:val="26"/>
        </w:rPr>
      </w:pPr>
      <w:r w:rsidRPr="008E7547">
        <w:rPr>
          <w:b/>
          <w:bCs/>
          <w:sz w:val="26"/>
          <w:szCs w:val="26"/>
        </w:rPr>
        <w:t xml:space="preserve">Diễn đàn giáo dục đổi mới sáng tạo trên nền tảng CNTT </w:t>
      </w:r>
    </w:p>
    <w:p w14:paraId="5F55CBBD" w14:textId="22B57622" w:rsidR="00E44DE9" w:rsidRDefault="00E44DE9" w:rsidP="008E7547">
      <w:pPr>
        <w:jc w:val="center"/>
        <w:rPr>
          <w:i/>
          <w:iCs/>
          <w:sz w:val="26"/>
          <w:szCs w:val="26"/>
        </w:rPr>
      </w:pPr>
      <w:bookmarkStart w:id="0" w:name="_Hlk23929247"/>
      <w:r w:rsidRPr="008E7547">
        <w:rPr>
          <w:i/>
          <w:iCs/>
          <w:sz w:val="26"/>
          <w:szCs w:val="26"/>
        </w:rPr>
        <w:t xml:space="preserve"> (</w:t>
      </w:r>
      <w:r>
        <w:rPr>
          <w:i/>
          <w:iCs/>
          <w:sz w:val="26"/>
          <w:szCs w:val="26"/>
        </w:rPr>
        <w:t>K</w:t>
      </w:r>
      <w:r w:rsidRPr="008E7547">
        <w:rPr>
          <w:i/>
          <w:iCs/>
          <w:sz w:val="26"/>
          <w:szCs w:val="26"/>
        </w:rPr>
        <w:t xml:space="preserve">èm Công văn số </w:t>
      </w:r>
      <w:r w:rsidR="00667D5F">
        <w:rPr>
          <w:i/>
          <w:iCs/>
          <w:sz w:val="26"/>
          <w:szCs w:val="26"/>
        </w:rPr>
        <w:t>2601</w:t>
      </w:r>
      <w:bookmarkStart w:id="1" w:name="_GoBack"/>
      <w:bookmarkEnd w:id="1"/>
      <w:r w:rsidR="00C92823">
        <w:rPr>
          <w:i/>
          <w:iCs/>
          <w:sz w:val="26"/>
          <w:szCs w:val="26"/>
        </w:rPr>
        <w:t xml:space="preserve">/SGDĐT-QLCL </w:t>
      </w:r>
      <w:r>
        <w:rPr>
          <w:i/>
          <w:iCs/>
          <w:sz w:val="26"/>
          <w:szCs w:val="26"/>
        </w:rPr>
        <w:t>ngày 14</w:t>
      </w:r>
      <w:r w:rsidRPr="008E7547">
        <w:rPr>
          <w:i/>
          <w:iCs/>
          <w:sz w:val="26"/>
          <w:szCs w:val="26"/>
        </w:rPr>
        <w:t>/11/2019</w:t>
      </w:r>
      <w:r>
        <w:rPr>
          <w:i/>
          <w:iCs/>
          <w:sz w:val="26"/>
          <w:szCs w:val="26"/>
        </w:rPr>
        <w:t xml:space="preserve"> của Sở GD&amp;ĐT</w:t>
      </w:r>
      <w:r w:rsidRPr="008E7547">
        <w:rPr>
          <w:i/>
          <w:iCs/>
          <w:sz w:val="26"/>
          <w:szCs w:val="26"/>
        </w:rPr>
        <w:t>)</w:t>
      </w:r>
    </w:p>
    <w:p w14:paraId="7975F77C" w14:textId="77777777" w:rsidR="00E44DE9" w:rsidRPr="00E44DE9" w:rsidRDefault="00E44DE9" w:rsidP="00E44DE9">
      <w:pPr>
        <w:rPr>
          <w:sz w:val="20"/>
          <w:szCs w:val="20"/>
        </w:rPr>
      </w:pPr>
    </w:p>
    <w:p w14:paraId="3DA44A7B" w14:textId="77777777" w:rsidR="00E44DE9" w:rsidRPr="00E44DE9" w:rsidRDefault="00E44DE9" w:rsidP="00E44DE9">
      <w:pPr>
        <w:spacing w:after="80"/>
        <w:ind w:left="-24" w:firstLine="733"/>
        <w:jc w:val="both"/>
        <w:rPr>
          <w:color w:val="333333"/>
          <w:sz w:val="26"/>
          <w:szCs w:val="26"/>
          <w:shd w:val="clear" w:color="auto" w:fill="FFFFFF"/>
        </w:rPr>
      </w:pPr>
      <w:bookmarkStart w:id="2" w:name="_Hlk13756519"/>
      <w:bookmarkEnd w:id="0"/>
      <w:r w:rsidRPr="00E44DE9">
        <w:rPr>
          <w:b/>
          <w:sz w:val="26"/>
          <w:szCs w:val="26"/>
        </w:rPr>
        <w:t>1. Giới thiệu chung</w:t>
      </w:r>
    </w:p>
    <w:bookmarkEnd w:id="2"/>
    <w:p w14:paraId="62CA2307" w14:textId="77777777" w:rsidR="00E44DE9" w:rsidRPr="00E44DE9" w:rsidRDefault="00E44DE9" w:rsidP="00E44DE9">
      <w:pPr>
        <w:spacing w:after="80"/>
        <w:ind w:firstLine="709"/>
        <w:jc w:val="both"/>
        <w:rPr>
          <w:sz w:val="26"/>
          <w:szCs w:val="26"/>
        </w:rPr>
      </w:pPr>
      <w:r w:rsidRPr="00E44DE9">
        <w:rPr>
          <w:sz w:val="26"/>
          <w:szCs w:val="26"/>
        </w:rPr>
        <w:t xml:space="preserve">Diễn đàn Giáo dục Việt Nam - Đổi mới sáng tạo trên nền tảng CNTT tiền thân là cuộc thi Giáo viên sáng tạo trên nền tảng CNTT của Bộ Giáo dục và Đào tạo với sự hỗ trợ của Microsoft Việt Nam được tổ chức từ năm 2014. Cuộc thi đã thúc đẩy phong trào lựa chọn được nhiều gương mặt nhà giáo xuất sắc tham dự Diễn đàn Giáo dục Toàn cầu của Microsoft được tổ chức vào tháng 3 hàng năm. </w:t>
      </w:r>
    </w:p>
    <w:p w14:paraId="7FAEB548" w14:textId="77777777" w:rsidR="00E44DE9" w:rsidRPr="00E44DE9" w:rsidRDefault="00E44DE9" w:rsidP="00E44DE9">
      <w:pPr>
        <w:spacing w:after="80"/>
        <w:ind w:firstLine="709"/>
        <w:jc w:val="both"/>
        <w:rPr>
          <w:sz w:val="26"/>
          <w:szCs w:val="26"/>
        </w:rPr>
      </w:pPr>
      <w:r w:rsidRPr="00E44DE9">
        <w:rPr>
          <w:sz w:val="26"/>
          <w:szCs w:val="26"/>
        </w:rPr>
        <w:t xml:space="preserve">Diễn đàn Giáo dục Việt Nam - Đổi mới sáng tạo trên nền tảng CNTT năm 2020 (Education Exchange – gọi tắt là E2 Việt Nam) tạo ra một sân chơi phong phú dành cho các giáo viên và các nhà quản lý giáo dục Việt Nam với các mục tiêu: </w:t>
      </w:r>
    </w:p>
    <w:p w14:paraId="6C6D8104" w14:textId="77777777" w:rsidR="00E44DE9" w:rsidRPr="00E44DE9" w:rsidRDefault="00E44DE9" w:rsidP="00E44DE9">
      <w:pPr>
        <w:spacing w:after="80"/>
        <w:ind w:firstLine="709"/>
        <w:jc w:val="both"/>
        <w:rPr>
          <w:sz w:val="26"/>
          <w:szCs w:val="26"/>
        </w:rPr>
      </w:pPr>
      <w:r w:rsidRPr="00E44DE9">
        <w:rPr>
          <w:sz w:val="26"/>
          <w:szCs w:val="26"/>
        </w:rPr>
        <w:t>- Thúc đẩy và phát huy tính đổi mới sáng tạo trong việc dạy và học trên nền tảng ứng dụng CNTT.</w:t>
      </w:r>
    </w:p>
    <w:p w14:paraId="3FFB6C04" w14:textId="77777777" w:rsidR="00E44DE9" w:rsidRPr="00E44DE9" w:rsidRDefault="00E44DE9" w:rsidP="00E44DE9">
      <w:pPr>
        <w:spacing w:after="80"/>
        <w:ind w:firstLine="709"/>
        <w:jc w:val="both"/>
        <w:rPr>
          <w:sz w:val="26"/>
          <w:szCs w:val="26"/>
        </w:rPr>
      </w:pPr>
      <w:r w:rsidRPr="00E44DE9">
        <w:rPr>
          <w:sz w:val="26"/>
          <w:szCs w:val="26"/>
        </w:rPr>
        <w:t>- Tăng cường nâng cao năng lực cho giáo viên, tạo ra cơ hội để các giáo viên công bố sản phẩm, chia sẻ kinh nghiệm nghề nghiệp trong ứng dụng CNTT của mình.</w:t>
      </w:r>
    </w:p>
    <w:p w14:paraId="2B6BAF25" w14:textId="77777777" w:rsidR="00E44DE9" w:rsidRPr="00E44DE9" w:rsidRDefault="00E44DE9" w:rsidP="00E44DE9">
      <w:pPr>
        <w:spacing w:after="80"/>
        <w:ind w:firstLine="709"/>
        <w:jc w:val="both"/>
        <w:rPr>
          <w:sz w:val="26"/>
          <w:szCs w:val="26"/>
        </w:rPr>
      </w:pPr>
      <w:r w:rsidRPr="00E44DE9">
        <w:rPr>
          <w:sz w:val="26"/>
          <w:szCs w:val="26"/>
        </w:rPr>
        <w:t xml:space="preserve">- Tạo cơ hội giao lưu, học hỏi, hợp tác giữa các nhà lãnh đạo giáo dục, lãnh đạo nhà trường, giáo viên, học sinh, phụ huynh, những công ty, nhà cung cấp hoạt động trong lĩnh vực công nghệ và giáo dục và những người quan tâm tới giáo dục nói chung. </w:t>
      </w:r>
    </w:p>
    <w:p w14:paraId="5D2AE22D" w14:textId="77777777" w:rsidR="00E44DE9" w:rsidRPr="00E44DE9" w:rsidRDefault="00E44DE9" w:rsidP="00E44DE9">
      <w:pPr>
        <w:spacing w:after="80"/>
        <w:ind w:firstLine="709"/>
        <w:jc w:val="both"/>
        <w:rPr>
          <w:sz w:val="26"/>
          <w:szCs w:val="26"/>
        </w:rPr>
      </w:pPr>
      <w:r w:rsidRPr="00E44DE9">
        <w:rPr>
          <w:sz w:val="26"/>
          <w:szCs w:val="26"/>
        </w:rPr>
        <w:t>- Lựa chọn những giáo viên xuất sắc nhất tham gia Diễn dàn Giáo dục Toàn cầu của Microsoft hàng năm.</w:t>
      </w:r>
    </w:p>
    <w:p w14:paraId="5133B9FA" w14:textId="77777777" w:rsidR="00E44DE9" w:rsidRPr="00E44DE9" w:rsidRDefault="00E44DE9" w:rsidP="00E44DE9">
      <w:pPr>
        <w:spacing w:after="80"/>
        <w:ind w:left="-24" w:firstLine="733"/>
        <w:jc w:val="both"/>
        <w:rPr>
          <w:b/>
          <w:sz w:val="26"/>
          <w:szCs w:val="26"/>
        </w:rPr>
      </w:pPr>
      <w:r w:rsidRPr="00E44DE9">
        <w:rPr>
          <w:b/>
          <w:sz w:val="26"/>
          <w:szCs w:val="26"/>
        </w:rPr>
        <w:t>2. Đối tượng tham gia</w:t>
      </w:r>
    </w:p>
    <w:p w14:paraId="48729FA9" w14:textId="77777777" w:rsidR="00E44DE9" w:rsidRPr="00E44DE9" w:rsidRDefault="00E44DE9" w:rsidP="00E44DE9">
      <w:pPr>
        <w:spacing w:after="80"/>
        <w:ind w:firstLine="709"/>
        <w:jc w:val="both"/>
        <w:rPr>
          <w:sz w:val="26"/>
          <w:szCs w:val="26"/>
        </w:rPr>
      </w:pPr>
      <w:r w:rsidRPr="00E44DE9">
        <w:rPr>
          <w:sz w:val="26"/>
          <w:szCs w:val="26"/>
        </w:rPr>
        <w:t>Các giáo viên đến từ các trường từ mầm non đến đại học trên khắp lãnh thổ Việt Nam, được chia làm 2 bảng:</w:t>
      </w:r>
    </w:p>
    <w:p w14:paraId="7063E930" w14:textId="77777777" w:rsidR="00E44DE9" w:rsidRPr="00E44DE9" w:rsidRDefault="00E44DE9" w:rsidP="00E44DE9">
      <w:pPr>
        <w:spacing w:after="80"/>
        <w:ind w:firstLine="709"/>
        <w:jc w:val="both"/>
        <w:rPr>
          <w:sz w:val="26"/>
          <w:szCs w:val="26"/>
        </w:rPr>
      </w:pPr>
      <w:r w:rsidRPr="00E44DE9">
        <w:rPr>
          <w:sz w:val="26"/>
          <w:szCs w:val="26"/>
        </w:rPr>
        <w:t>- Bảng 1: Giáo viên các trường mầm non và phổ thông (kể cả giáo viên các trường ngoài công lập), các trung tâm giáo dục thường xuyên.</w:t>
      </w:r>
    </w:p>
    <w:p w14:paraId="43F5CBA0" w14:textId="77777777" w:rsidR="00E44DE9" w:rsidRPr="00E44DE9" w:rsidRDefault="00E44DE9" w:rsidP="00E44DE9">
      <w:pPr>
        <w:spacing w:after="80"/>
        <w:ind w:firstLine="709"/>
        <w:jc w:val="both"/>
        <w:rPr>
          <w:sz w:val="26"/>
          <w:szCs w:val="26"/>
        </w:rPr>
      </w:pPr>
      <w:r w:rsidRPr="00E44DE9">
        <w:rPr>
          <w:sz w:val="26"/>
          <w:szCs w:val="26"/>
        </w:rPr>
        <w:t xml:space="preserve">- Bảng 2: Giảng viên các trường Đại học, Cao đẳng, Trường Trung học dạy nghề </w:t>
      </w:r>
    </w:p>
    <w:p w14:paraId="47919643" w14:textId="77777777" w:rsidR="00E44DE9" w:rsidRPr="00E44DE9" w:rsidRDefault="00E44DE9" w:rsidP="00E44DE9">
      <w:pPr>
        <w:spacing w:after="80"/>
        <w:ind w:left="-24" w:firstLine="733"/>
        <w:jc w:val="both"/>
        <w:rPr>
          <w:b/>
          <w:sz w:val="26"/>
          <w:szCs w:val="26"/>
        </w:rPr>
      </w:pPr>
      <w:r w:rsidRPr="00E44DE9">
        <w:rPr>
          <w:b/>
          <w:sz w:val="26"/>
          <w:szCs w:val="26"/>
        </w:rPr>
        <w:t xml:space="preserve">3. Nội dung </w:t>
      </w:r>
    </w:p>
    <w:p w14:paraId="373E59B6" w14:textId="77777777" w:rsidR="00E44DE9" w:rsidRPr="00E44DE9" w:rsidRDefault="00E44DE9" w:rsidP="00E44DE9">
      <w:pPr>
        <w:spacing w:after="80"/>
        <w:ind w:firstLine="709"/>
        <w:jc w:val="both"/>
        <w:rPr>
          <w:sz w:val="26"/>
          <w:szCs w:val="26"/>
        </w:rPr>
      </w:pPr>
      <w:r w:rsidRPr="00E44DE9">
        <w:rPr>
          <w:sz w:val="26"/>
          <w:szCs w:val="26"/>
        </w:rPr>
        <w:t>Những sáng tạo của giáo viên có ứng dụng CNTT trong hoạt động nghề nghiệp hàng ngày như: dạy học, giáo dục, công tác chủ nhiệm lớp, công tác Đoàn, Đội, tổ chức hoạt động ngoại khóa, làm việc với cha mẹ học sinh, cộng đồng, …</w:t>
      </w:r>
    </w:p>
    <w:p w14:paraId="6E047EFE" w14:textId="77777777" w:rsidR="00E44DE9" w:rsidRPr="00E44DE9" w:rsidRDefault="00E44DE9" w:rsidP="00E44DE9">
      <w:pPr>
        <w:spacing w:after="80"/>
        <w:ind w:firstLine="709"/>
        <w:jc w:val="both"/>
        <w:rPr>
          <w:sz w:val="26"/>
          <w:szCs w:val="26"/>
        </w:rPr>
      </w:pPr>
      <w:r w:rsidRPr="00E44DE9">
        <w:rPr>
          <w:sz w:val="26"/>
          <w:szCs w:val="26"/>
        </w:rPr>
        <w:t xml:space="preserve">Sản phẩm tham gia chưa từng đoạt giải trong các cuộc thi Giáo viên sáng tạo trên nền tảng CNTT và Diễn đàn E2 Việt Nam trước đây. </w:t>
      </w:r>
    </w:p>
    <w:p w14:paraId="3D88DB59" w14:textId="77777777" w:rsidR="00E44DE9" w:rsidRPr="00E44DE9" w:rsidRDefault="00E44DE9" w:rsidP="00E44DE9">
      <w:pPr>
        <w:spacing w:after="80"/>
        <w:ind w:left="-24" w:firstLine="733"/>
        <w:jc w:val="both"/>
        <w:rPr>
          <w:bCs/>
          <w:sz w:val="26"/>
          <w:szCs w:val="26"/>
        </w:rPr>
      </w:pPr>
      <w:r w:rsidRPr="00E44DE9">
        <w:rPr>
          <w:b/>
          <w:sz w:val="26"/>
          <w:szCs w:val="26"/>
        </w:rPr>
        <w:t xml:space="preserve">4. Tiêu chí: </w:t>
      </w:r>
      <w:r w:rsidRPr="00E44DE9">
        <w:rPr>
          <w:bCs/>
          <w:sz w:val="26"/>
          <w:szCs w:val="26"/>
        </w:rPr>
        <w:t xml:space="preserve">Các sản phẩm cần thể hiện được tiêu chí của Diễn đàn 2020: </w:t>
      </w:r>
      <w:r w:rsidRPr="00E44DE9">
        <w:rPr>
          <w:b/>
          <w:sz w:val="26"/>
          <w:szCs w:val="26"/>
        </w:rPr>
        <w:t xml:space="preserve"> </w:t>
      </w:r>
    </w:p>
    <w:p w14:paraId="4653AF96" w14:textId="77777777" w:rsidR="00E44DE9" w:rsidRPr="00E44DE9" w:rsidRDefault="00E44DE9" w:rsidP="00E44DE9">
      <w:pPr>
        <w:spacing w:after="80"/>
        <w:ind w:firstLine="733"/>
        <w:jc w:val="both"/>
        <w:rPr>
          <w:bCs/>
          <w:sz w:val="26"/>
          <w:szCs w:val="26"/>
        </w:rPr>
      </w:pPr>
      <w:r w:rsidRPr="00E44DE9">
        <w:rPr>
          <w:b/>
          <w:sz w:val="26"/>
          <w:szCs w:val="26"/>
        </w:rPr>
        <w:t>Giao tiếp và Hợp tác:</w:t>
      </w:r>
      <w:r w:rsidRPr="00E44DE9">
        <w:rPr>
          <w:bCs/>
          <w:sz w:val="26"/>
          <w:szCs w:val="26"/>
        </w:rPr>
        <w:t xml:space="preserve"> Sản phẩm cần có những bằng chứng về sự chia sẻ trách nhiệm của học sinh trong nhóm và sự phân công công việc cho tất cả các thành viên nhóm; quá trình phát triển và hoàn thành nhiệm vụ học tập khuyến khích sự tương tác giữa các thành viên cũng như thúc đẩy khả năng truyền thông của học sinh.</w:t>
      </w:r>
    </w:p>
    <w:p w14:paraId="1383E78F" w14:textId="77777777" w:rsidR="00E44DE9" w:rsidRPr="00E44DE9" w:rsidRDefault="00E44DE9" w:rsidP="00E44DE9">
      <w:pPr>
        <w:spacing w:after="80"/>
        <w:ind w:firstLine="733"/>
        <w:jc w:val="both"/>
        <w:rPr>
          <w:bCs/>
          <w:sz w:val="26"/>
          <w:szCs w:val="26"/>
        </w:rPr>
      </w:pPr>
      <w:r w:rsidRPr="00E44DE9">
        <w:rPr>
          <w:b/>
          <w:sz w:val="26"/>
          <w:szCs w:val="26"/>
        </w:rPr>
        <w:t>Giải quyết vấn đề và Sáng tạo</w:t>
      </w:r>
      <w:r w:rsidRPr="00E44DE9">
        <w:rPr>
          <w:bCs/>
          <w:sz w:val="26"/>
          <w:szCs w:val="26"/>
        </w:rPr>
        <w:t xml:space="preserve">: Người học có cơ hội được tổng hợp và khuyến khích phát triển các ý tưởng sáng tạo nhằm giải quyết các vấn đề thực tiễn, … </w:t>
      </w:r>
    </w:p>
    <w:p w14:paraId="4657192A" w14:textId="77777777" w:rsidR="00E44DE9" w:rsidRPr="00E44DE9" w:rsidRDefault="00E44DE9" w:rsidP="00E44DE9">
      <w:pPr>
        <w:spacing w:after="80"/>
        <w:ind w:firstLine="733"/>
        <w:jc w:val="both"/>
        <w:rPr>
          <w:bCs/>
          <w:sz w:val="26"/>
          <w:szCs w:val="26"/>
        </w:rPr>
      </w:pPr>
      <w:r w:rsidRPr="00E44DE9">
        <w:rPr>
          <w:b/>
          <w:sz w:val="26"/>
          <w:szCs w:val="26"/>
        </w:rPr>
        <w:t>Đa dạng và Hài hòa:</w:t>
      </w:r>
      <w:r w:rsidRPr="00E44DE9">
        <w:rPr>
          <w:bCs/>
          <w:sz w:val="26"/>
          <w:szCs w:val="26"/>
        </w:rPr>
        <w:t xml:space="preserve"> Sản phẩm được thiết kế phù hợp với các phong cách học tập khác nhau của học sinh, thể hiện được các phương pháp tiếp cận khác nhau nhằm tạo ra một lộ trình học tập toàn diện.</w:t>
      </w:r>
    </w:p>
    <w:p w14:paraId="166D2D49" w14:textId="77777777" w:rsidR="00E44DE9" w:rsidRPr="00E44DE9" w:rsidRDefault="00E44DE9" w:rsidP="00E44DE9">
      <w:pPr>
        <w:spacing w:after="80"/>
        <w:ind w:firstLine="733"/>
        <w:jc w:val="both"/>
        <w:rPr>
          <w:bCs/>
          <w:sz w:val="26"/>
          <w:szCs w:val="26"/>
        </w:rPr>
      </w:pPr>
      <w:r w:rsidRPr="00E44DE9">
        <w:rPr>
          <w:b/>
          <w:sz w:val="26"/>
          <w:szCs w:val="26"/>
        </w:rPr>
        <w:lastRenderedPageBreak/>
        <w:t>Tăng cường tự chủ của học sinh:</w:t>
      </w:r>
      <w:r w:rsidRPr="00E44DE9">
        <w:rPr>
          <w:bCs/>
          <w:sz w:val="26"/>
          <w:szCs w:val="26"/>
        </w:rPr>
        <w:t xml:space="preserve"> Vai trò của học sinh được xuất hiện trong suốt các hoạt động học tập, là minh chứng rõ ràng về sự trao quyền cho học sinh, các em được tôn trọng và tự tin. Vai trò của học sinh cần thể hiện được sự dân chủ và bình đẳng trong mọi quyết định liên quan. </w:t>
      </w:r>
    </w:p>
    <w:p w14:paraId="756F18DE" w14:textId="77777777" w:rsidR="00E44DE9" w:rsidRPr="00E44DE9" w:rsidRDefault="00E44DE9" w:rsidP="00E44DE9">
      <w:pPr>
        <w:spacing w:after="80"/>
        <w:ind w:left="-24" w:firstLine="733"/>
        <w:jc w:val="both"/>
        <w:rPr>
          <w:b/>
          <w:sz w:val="26"/>
          <w:szCs w:val="26"/>
        </w:rPr>
      </w:pPr>
      <w:r w:rsidRPr="00E44DE9">
        <w:rPr>
          <w:b/>
          <w:sz w:val="26"/>
          <w:szCs w:val="26"/>
        </w:rPr>
        <w:t>5. Cách thức tham gia</w:t>
      </w:r>
    </w:p>
    <w:p w14:paraId="4219E433" w14:textId="77777777" w:rsidR="00E44DE9" w:rsidRPr="00E44DE9" w:rsidRDefault="00E44DE9" w:rsidP="00E44DE9">
      <w:pPr>
        <w:spacing w:after="80"/>
        <w:ind w:firstLine="709"/>
        <w:jc w:val="both"/>
        <w:rPr>
          <w:bCs/>
          <w:sz w:val="26"/>
          <w:szCs w:val="26"/>
        </w:rPr>
      </w:pPr>
      <w:r w:rsidRPr="00E44DE9">
        <w:rPr>
          <w:bCs/>
          <w:sz w:val="26"/>
          <w:szCs w:val="26"/>
        </w:rPr>
        <w:t xml:space="preserve">Các sản phẩm có thể phân loại theo các hạng mục: Dự án học tập/Dự án lập trình/Phần mềm/Website/Bài giảng trên bảng tương tác hoặc hạng mục khác, được nộp online thông qua website chính thức của Diễn đàn tại: </w:t>
      </w:r>
      <w:hyperlink r:id="rId12" w:history="1">
        <w:r w:rsidRPr="00E44DE9">
          <w:rPr>
            <w:rStyle w:val="Hyperlink"/>
            <w:bCs/>
            <w:sz w:val="26"/>
            <w:szCs w:val="26"/>
          </w:rPr>
          <w:t>http://msedu.edu.vn</w:t>
        </w:r>
      </w:hyperlink>
      <w:r w:rsidRPr="00E44DE9">
        <w:rPr>
          <w:bCs/>
          <w:sz w:val="26"/>
          <w:szCs w:val="26"/>
        </w:rPr>
        <w:t xml:space="preserve"> </w:t>
      </w:r>
    </w:p>
    <w:p w14:paraId="76545390" w14:textId="77777777" w:rsidR="00E44DE9" w:rsidRPr="00E44DE9" w:rsidRDefault="00E44DE9" w:rsidP="00E44DE9">
      <w:pPr>
        <w:spacing w:after="80"/>
        <w:ind w:firstLine="709"/>
        <w:rPr>
          <w:bCs/>
          <w:sz w:val="26"/>
          <w:szCs w:val="26"/>
        </w:rPr>
      </w:pPr>
      <w:r w:rsidRPr="00E44DE9">
        <w:rPr>
          <w:bCs/>
          <w:sz w:val="26"/>
          <w:szCs w:val="26"/>
        </w:rPr>
        <w:t>Các sản phẩm được đánh giá qua các vòng sau:</w:t>
      </w:r>
    </w:p>
    <w:p w14:paraId="1C16AFC1" w14:textId="77777777" w:rsidR="00E44DE9" w:rsidRPr="00E44DE9" w:rsidRDefault="00E44DE9" w:rsidP="00E44DE9">
      <w:pPr>
        <w:spacing w:after="80"/>
        <w:ind w:left="-24" w:firstLine="733"/>
        <w:jc w:val="both"/>
        <w:rPr>
          <w:bCs/>
          <w:sz w:val="26"/>
          <w:szCs w:val="26"/>
        </w:rPr>
      </w:pPr>
      <w:r w:rsidRPr="00E44DE9">
        <w:rPr>
          <w:bCs/>
          <w:sz w:val="26"/>
          <w:szCs w:val="26"/>
        </w:rPr>
        <w:t>- Vòng 1: Sơ loại các sản phẩm không đáp ứng được kỹ thuật và quy định.</w:t>
      </w:r>
    </w:p>
    <w:p w14:paraId="2D613D15" w14:textId="77777777" w:rsidR="00E44DE9" w:rsidRPr="00E44DE9" w:rsidRDefault="00E44DE9" w:rsidP="00E44DE9">
      <w:pPr>
        <w:spacing w:after="80"/>
        <w:ind w:left="-24" w:firstLine="733"/>
        <w:jc w:val="both"/>
        <w:rPr>
          <w:bCs/>
          <w:sz w:val="26"/>
          <w:szCs w:val="26"/>
        </w:rPr>
      </w:pPr>
      <w:r w:rsidRPr="00E44DE9">
        <w:rPr>
          <w:bCs/>
          <w:sz w:val="26"/>
          <w:szCs w:val="26"/>
        </w:rPr>
        <w:t>- Vòng 2: Đánh giá, lựa chọn hồ sơ sản phẩm nộp online, chọn ra 50 sản phẩm xuất sắc vào vòng trưng bày tại sự kiện Ngày hội Diễn đàn.</w:t>
      </w:r>
    </w:p>
    <w:p w14:paraId="06710A6D" w14:textId="77777777" w:rsidR="00E44DE9" w:rsidRPr="00E44DE9" w:rsidRDefault="00E44DE9" w:rsidP="00E44DE9">
      <w:pPr>
        <w:spacing w:after="80"/>
        <w:ind w:left="-24" w:firstLine="733"/>
        <w:jc w:val="both"/>
        <w:rPr>
          <w:bCs/>
          <w:sz w:val="26"/>
          <w:szCs w:val="26"/>
        </w:rPr>
      </w:pPr>
      <w:r w:rsidRPr="00E44DE9">
        <w:rPr>
          <w:bCs/>
          <w:sz w:val="26"/>
          <w:szCs w:val="26"/>
        </w:rPr>
        <w:t>- Vòng chung kết: Đánh giá và lựa chọn qua vòng thuyết trình (tiếng Việt và/hoặc tiếng Anh) và Thử thách E2 Việt Nam 2020 công khai tại sự kiện Ngày hội Diễn đàn để chọn ra sản phẩm và giáo viên xuất sắc nhất.</w:t>
      </w:r>
    </w:p>
    <w:p w14:paraId="39A9A920" w14:textId="77777777" w:rsidR="00E44DE9" w:rsidRPr="00E44DE9" w:rsidRDefault="00E44DE9" w:rsidP="00E44DE9">
      <w:pPr>
        <w:spacing w:after="80"/>
        <w:ind w:left="-24" w:firstLine="733"/>
        <w:jc w:val="both"/>
        <w:rPr>
          <w:b/>
          <w:sz w:val="26"/>
          <w:szCs w:val="26"/>
        </w:rPr>
      </w:pPr>
      <w:r w:rsidRPr="00E44DE9">
        <w:rPr>
          <w:b/>
          <w:sz w:val="26"/>
          <w:szCs w:val="26"/>
        </w:rPr>
        <w:t>6. Giải thưởng</w:t>
      </w:r>
    </w:p>
    <w:p w14:paraId="3CCA0CF0" w14:textId="77777777" w:rsidR="00E44DE9" w:rsidRPr="00E44DE9" w:rsidRDefault="00E44DE9" w:rsidP="00E44DE9">
      <w:pPr>
        <w:spacing w:after="80"/>
        <w:ind w:left="-24" w:firstLine="733"/>
        <w:jc w:val="both"/>
        <w:rPr>
          <w:bCs/>
          <w:sz w:val="26"/>
          <w:szCs w:val="26"/>
        </w:rPr>
      </w:pPr>
      <w:r w:rsidRPr="00E44DE9">
        <w:rPr>
          <w:bCs/>
          <w:sz w:val="26"/>
          <w:szCs w:val="26"/>
        </w:rPr>
        <w:t>03 giải thưởng đặc biệt dành cho giáo viên là Chuyên gia giáo dục sáng tạo của Microsoft có sản phẩm ứng dụng CNTT xuất sắc nhất Diễn đàn và là thành viên tích cực của Cộng đồng giáo viên sáng tạo Microsoft Việt Nam. Giải thưởng là một chuyến đi Sydney, Úc, tham dự Diễn đàn giáo dục toàn cầu từ ngày 23-26 tháng 03 năm 2020.</w:t>
      </w:r>
    </w:p>
    <w:p w14:paraId="2E5F24A3" w14:textId="77777777" w:rsidR="00E44DE9" w:rsidRPr="00E44DE9" w:rsidRDefault="00E44DE9" w:rsidP="00E44DE9">
      <w:pPr>
        <w:spacing w:after="80"/>
        <w:ind w:left="-24" w:firstLine="733"/>
        <w:jc w:val="both"/>
        <w:rPr>
          <w:bCs/>
          <w:sz w:val="26"/>
          <w:szCs w:val="26"/>
        </w:rPr>
      </w:pPr>
      <w:r w:rsidRPr="00E44DE9">
        <w:rPr>
          <w:bCs/>
          <w:sz w:val="26"/>
          <w:szCs w:val="26"/>
        </w:rPr>
        <w:t>06 giải thưởng dành cho các sản phẩm ứng dụng CNTT xuất sắc (03 giải nhất, 03 giải nhì).</w:t>
      </w:r>
    </w:p>
    <w:p w14:paraId="130D45B4" w14:textId="77777777" w:rsidR="00E44DE9" w:rsidRPr="00E44DE9" w:rsidRDefault="00E44DE9" w:rsidP="00E44DE9">
      <w:pPr>
        <w:spacing w:after="80"/>
        <w:ind w:left="-24" w:firstLine="733"/>
        <w:jc w:val="both"/>
        <w:rPr>
          <w:bCs/>
          <w:sz w:val="26"/>
          <w:szCs w:val="26"/>
        </w:rPr>
      </w:pPr>
      <w:r w:rsidRPr="00E44DE9">
        <w:rPr>
          <w:bCs/>
          <w:sz w:val="26"/>
          <w:szCs w:val="26"/>
        </w:rPr>
        <w:t>03 giải thưởng (nhất, nhì, ba) dành cho tập thể nhóm giáo viên thể hiện xuất sắc nhất trong Thử thách E2 Việt Nam 2020.</w:t>
      </w:r>
    </w:p>
    <w:p w14:paraId="7F37BE9D" w14:textId="77777777" w:rsidR="00E44DE9" w:rsidRPr="00E44DE9" w:rsidRDefault="00E44DE9" w:rsidP="00E44DE9">
      <w:pPr>
        <w:spacing w:after="80"/>
        <w:ind w:left="-24" w:firstLine="733"/>
        <w:jc w:val="both"/>
        <w:rPr>
          <w:bCs/>
          <w:sz w:val="26"/>
          <w:szCs w:val="26"/>
        </w:rPr>
      </w:pPr>
      <w:r w:rsidRPr="00E44DE9">
        <w:rPr>
          <w:bCs/>
          <w:sz w:val="26"/>
          <w:szCs w:val="26"/>
        </w:rPr>
        <w:t>50 phần thưởng và giấy chứng nhận tham gia vòng chung kết Quốc gia dành cho những sản phẩm ứng dụng CNTT xuất sắc lọt vào vòng trưng bày tại sự kiện Ngày hội Diễn dàn Giáo dục Đổi mới sáng tạo trên nền tảng CNTT.</w:t>
      </w:r>
    </w:p>
    <w:p w14:paraId="18987E08" w14:textId="77777777" w:rsidR="00E44DE9" w:rsidRPr="00E44DE9" w:rsidRDefault="00E44DE9" w:rsidP="00E44DE9">
      <w:pPr>
        <w:spacing w:after="80"/>
        <w:ind w:left="-24" w:firstLine="733"/>
        <w:jc w:val="both"/>
        <w:rPr>
          <w:bCs/>
          <w:sz w:val="26"/>
          <w:szCs w:val="26"/>
        </w:rPr>
      </w:pPr>
      <w:r w:rsidRPr="00E44DE9">
        <w:rPr>
          <w:bCs/>
          <w:sz w:val="26"/>
          <w:szCs w:val="26"/>
        </w:rPr>
        <w:t>Tác giả của 150 sản phẩm xuất sắc nhất tham gia Diễn đàn sẽ nhận được phản hồi, góp ý về mặt chuyên môn của Hội đồng cố vấn qua email và trực tiếp tại Sự kiện Ngày hội Diễn đàn.</w:t>
      </w:r>
    </w:p>
    <w:p w14:paraId="2D27A916" w14:textId="77777777" w:rsidR="00E44DE9" w:rsidRPr="00E44DE9" w:rsidRDefault="00E44DE9" w:rsidP="00E44DE9">
      <w:pPr>
        <w:spacing w:after="80"/>
        <w:ind w:left="-24" w:firstLine="733"/>
        <w:jc w:val="both"/>
        <w:rPr>
          <w:bCs/>
          <w:sz w:val="26"/>
          <w:szCs w:val="26"/>
        </w:rPr>
      </w:pPr>
      <w:r w:rsidRPr="00E44DE9">
        <w:rPr>
          <w:bCs/>
          <w:sz w:val="26"/>
          <w:szCs w:val="26"/>
        </w:rPr>
        <w:t>Ngoài ra, BTC còn trao tặng Giấy chứng nhận và Kỷ niệm chương cho 01 tập thể trường học có nhiều sản phẩm lọt vào Top 50 và được giải cao của Diễn đàn nhất.</w:t>
      </w:r>
    </w:p>
    <w:p w14:paraId="658E82F6" w14:textId="77777777" w:rsidR="00E44DE9" w:rsidRPr="00E44DE9" w:rsidRDefault="00E44DE9" w:rsidP="00E44DE9">
      <w:pPr>
        <w:spacing w:after="80"/>
        <w:ind w:left="-24" w:firstLine="733"/>
        <w:jc w:val="both"/>
        <w:rPr>
          <w:b/>
          <w:sz w:val="26"/>
          <w:szCs w:val="26"/>
        </w:rPr>
      </w:pPr>
      <w:r w:rsidRPr="00E44DE9">
        <w:rPr>
          <w:b/>
          <w:sz w:val="26"/>
          <w:szCs w:val="26"/>
        </w:rPr>
        <w:t>7. Các mốc thời gian chính</w:t>
      </w:r>
    </w:p>
    <w:p w14:paraId="27430CA2" w14:textId="24D86845" w:rsidR="00E44DE9" w:rsidRPr="00E44DE9" w:rsidRDefault="00E44DE9" w:rsidP="00E44DE9">
      <w:pPr>
        <w:spacing w:after="80"/>
        <w:ind w:firstLine="709"/>
        <w:jc w:val="both"/>
        <w:rPr>
          <w:b/>
          <w:sz w:val="26"/>
          <w:szCs w:val="26"/>
        </w:rPr>
      </w:pPr>
      <w:r w:rsidRPr="00E44DE9">
        <w:rPr>
          <w:b/>
          <w:sz w:val="26"/>
          <w:szCs w:val="26"/>
        </w:rPr>
        <w:t xml:space="preserve">Giai đoạn 1: Chuẩn bị (từ </w:t>
      </w:r>
      <w:r w:rsidR="00355653">
        <w:rPr>
          <w:b/>
          <w:sz w:val="26"/>
          <w:szCs w:val="26"/>
        </w:rPr>
        <w:t>14</w:t>
      </w:r>
      <w:r w:rsidRPr="00E44DE9">
        <w:rPr>
          <w:b/>
          <w:sz w:val="26"/>
          <w:szCs w:val="26"/>
        </w:rPr>
        <w:t>/11/2019 – 1</w:t>
      </w:r>
      <w:r w:rsidR="00355653">
        <w:rPr>
          <w:b/>
          <w:sz w:val="26"/>
          <w:szCs w:val="26"/>
        </w:rPr>
        <w:t>9</w:t>
      </w:r>
      <w:r w:rsidRPr="00E44DE9">
        <w:rPr>
          <w:b/>
          <w:sz w:val="26"/>
          <w:szCs w:val="26"/>
        </w:rPr>
        <w:t>/11/2019)</w:t>
      </w:r>
    </w:p>
    <w:p w14:paraId="52486097" w14:textId="77777777" w:rsidR="00E44DE9" w:rsidRPr="00E44DE9" w:rsidRDefault="00E44DE9" w:rsidP="00E44DE9">
      <w:pPr>
        <w:spacing w:after="80"/>
        <w:ind w:left="-24" w:firstLine="733"/>
        <w:jc w:val="both"/>
        <w:rPr>
          <w:bCs/>
          <w:sz w:val="26"/>
          <w:szCs w:val="26"/>
        </w:rPr>
      </w:pPr>
      <w:r w:rsidRPr="00E44DE9">
        <w:rPr>
          <w:bCs/>
          <w:sz w:val="26"/>
          <w:szCs w:val="26"/>
        </w:rPr>
        <w:t>- Ra công văn Phát động và tuyên bố thể lệ, tiêu chí của Diễn đàn E2 Việt Nam 2020.</w:t>
      </w:r>
    </w:p>
    <w:p w14:paraId="3DAE7478" w14:textId="77777777" w:rsidR="00E44DE9" w:rsidRPr="00E44DE9" w:rsidRDefault="00E44DE9" w:rsidP="00E44DE9">
      <w:pPr>
        <w:spacing w:after="80"/>
        <w:ind w:left="-24" w:firstLine="733"/>
        <w:jc w:val="both"/>
        <w:rPr>
          <w:bCs/>
          <w:sz w:val="26"/>
          <w:szCs w:val="26"/>
        </w:rPr>
      </w:pPr>
      <w:r w:rsidRPr="00E44DE9">
        <w:rPr>
          <w:bCs/>
          <w:sz w:val="26"/>
          <w:szCs w:val="26"/>
        </w:rPr>
        <w:t xml:space="preserve">- Tư vấn, giải đáp thắc mắc, hướng dẫn nộp sản phẩm tham gia diễn đàn và hỗ trợ chuyên môn để giáo viên triển khai và hoàn thiện sản phẩm. </w:t>
      </w:r>
    </w:p>
    <w:p w14:paraId="68B703D8" w14:textId="78C3D246" w:rsidR="00E44DE9" w:rsidRPr="00E44DE9" w:rsidRDefault="00E44DE9" w:rsidP="00E44DE9">
      <w:pPr>
        <w:spacing w:after="80"/>
        <w:ind w:firstLine="709"/>
        <w:jc w:val="both"/>
        <w:rPr>
          <w:b/>
          <w:sz w:val="26"/>
          <w:szCs w:val="26"/>
        </w:rPr>
      </w:pPr>
      <w:r w:rsidRPr="00E44DE9">
        <w:rPr>
          <w:b/>
          <w:sz w:val="26"/>
          <w:szCs w:val="26"/>
        </w:rPr>
        <w:t xml:space="preserve">Giai đoạn 2: Nộp sản phẩm (từ </w:t>
      </w:r>
      <w:r w:rsidR="00355653">
        <w:rPr>
          <w:b/>
          <w:sz w:val="26"/>
          <w:szCs w:val="26"/>
        </w:rPr>
        <w:t>20</w:t>
      </w:r>
      <w:r w:rsidRPr="00E44DE9">
        <w:rPr>
          <w:b/>
          <w:sz w:val="26"/>
          <w:szCs w:val="26"/>
        </w:rPr>
        <w:t>/11/2019 – 15/12/2019)</w:t>
      </w:r>
    </w:p>
    <w:p w14:paraId="501B7705" w14:textId="77777777" w:rsidR="00E44DE9" w:rsidRPr="00E44DE9" w:rsidRDefault="00E44DE9" w:rsidP="00E44DE9">
      <w:pPr>
        <w:spacing w:after="80"/>
        <w:ind w:firstLine="709"/>
        <w:jc w:val="both"/>
        <w:rPr>
          <w:b/>
          <w:sz w:val="26"/>
          <w:szCs w:val="26"/>
        </w:rPr>
      </w:pPr>
      <w:r w:rsidRPr="00E44DE9">
        <w:rPr>
          <w:b/>
          <w:sz w:val="26"/>
          <w:szCs w:val="26"/>
        </w:rPr>
        <w:t>Giai đoạn 3: Chọn lọc và đánh giá sản phẩm xuất sắc (từ 15/12/2019 – 30/12/2019)</w:t>
      </w:r>
    </w:p>
    <w:p w14:paraId="48B1D6D4" w14:textId="77777777" w:rsidR="00E44DE9" w:rsidRPr="00E44DE9" w:rsidRDefault="00E44DE9" w:rsidP="00E44DE9">
      <w:pPr>
        <w:spacing w:after="80"/>
        <w:ind w:left="-24" w:firstLine="733"/>
        <w:jc w:val="both"/>
        <w:rPr>
          <w:bCs/>
          <w:sz w:val="26"/>
          <w:szCs w:val="26"/>
        </w:rPr>
      </w:pPr>
      <w:r w:rsidRPr="00E44DE9">
        <w:rPr>
          <w:bCs/>
          <w:sz w:val="26"/>
          <w:szCs w:val="26"/>
        </w:rPr>
        <w:t>- Ban cố vấn chuyên môn sàng lọc, đánh giá, chấm điểm các sản phẩm.</w:t>
      </w:r>
    </w:p>
    <w:p w14:paraId="698B5EF3" w14:textId="77777777" w:rsidR="00E44DE9" w:rsidRPr="00E44DE9" w:rsidRDefault="00E44DE9" w:rsidP="00E44DE9">
      <w:pPr>
        <w:spacing w:after="80"/>
        <w:ind w:left="-24" w:firstLine="733"/>
        <w:jc w:val="both"/>
        <w:rPr>
          <w:bCs/>
          <w:sz w:val="26"/>
          <w:szCs w:val="26"/>
        </w:rPr>
      </w:pPr>
      <w:r w:rsidRPr="00E44DE9">
        <w:rPr>
          <w:bCs/>
          <w:sz w:val="26"/>
          <w:szCs w:val="26"/>
        </w:rPr>
        <w:t>- Công bố 50 sản phẩm xuất sắc tham dự trưng bày triển lãm.</w:t>
      </w:r>
    </w:p>
    <w:p w14:paraId="22C68B9D" w14:textId="77777777" w:rsidR="00E44DE9" w:rsidRPr="00E44DE9" w:rsidRDefault="00E44DE9" w:rsidP="00E44DE9">
      <w:pPr>
        <w:spacing w:after="80"/>
        <w:ind w:firstLine="709"/>
        <w:jc w:val="both"/>
        <w:rPr>
          <w:b/>
          <w:sz w:val="26"/>
          <w:szCs w:val="26"/>
        </w:rPr>
      </w:pPr>
      <w:r w:rsidRPr="00E44DE9">
        <w:rPr>
          <w:b/>
          <w:sz w:val="26"/>
          <w:szCs w:val="26"/>
        </w:rPr>
        <w:lastRenderedPageBreak/>
        <w:t>Giai đoạn 4: Ngày hội Diễn đàn Giáo dục Đổi mới sáng tạo trên nền tảng CNTT (ngày 11-12/01/2020)</w:t>
      </w:r>
    </w:p>
    <w:p w14:paraId="35E6B8C3" w14:textId="77777777" w:rsidR="00E44DE9" w:rsidRPr="00E44DE9" w:rsidRDefault="00E44DE9" w:rsidP="00E44DE9">
      <w:pPr>
        <w:spacing w:after="80"/>
        <w:ind w:left="-24" w:firstLine="733"/>
        <w:jc w:val="both"/>
        <w:rPr>
          <w:bCs/>
          <w:sz w:val="26"/>
          <w:szCs w:val="26"/>
        </w:rPr>
      </w:pPr>
      <w:r w:rsidRPr="00E44DE9">
        <w:rPr>
          <w:bCs/>
          <w:sz w:val="26"/>
          <w:szCs w:val="26"/>
        </w:rPr>
        <w:t>- Trưng bày và thuyết minh 50 sản phẩm ứng dụng CNTT xuất sắc.</w:t>
      </w:r>
    </w:p>
    <w:p w14:paraId="6F4AE98D" w14:textId="77777777" w:rsidR="00E44DE9" w:rsidRPr="00E44DE9" w:rsidRDefault="00E44DE9" w:rsidP="00E44DE9">
      <w:pPr>
        <w:spacing w:after="80"/>
        <w:ind w:left="-24" w:firstLine="733"/>
        <w:jc w:val="both"/>
        <w:rPr>
          <w:bCs/>
          <w:sz w:val="26"/>
          <w:szCs w:val="26"/>
        </w:rPr>
      </w:pPr>
      <w:r w:rsidRPr="00E44DE9">
        <w:rPr>
          <w:bCs/>
          <w:sz w:val="26"/>
          <w:szCs w:val="26"/>
        </w:rPr>
        <w:t xml:space="preserve">- Thử thách E2 Việt Nam 2020 dành cho các giáo viên. </w:t>
      </w:r>
    </w:p>
    <w:p w14:paraId="27EEC8D3" w14:textId="77777777" w:rsidR="00E44DE9" w:rsidRPr="00E44DE9" w:rsidRDefault="00E44DE9" w:rsidP="00E44DE9">
      <w:pPr>
        <w:spacing w:after="80"/>
        <w:ind w:left="-24" w:firstLine="733"/>
        <w:jc w:val="both"/>
        <w:rPr>
          <w:bCs/>
          <w:sz w:val="26"/>
          <w:szCs w:val="26"/>
        </w:rPr>
      </w:pPr>
      <w:r w:rsidRPr="00E44DE9">
        <w:rPr>
          <w:bCs/>
          <w:sz w:val="26"/>
          <w:szCs w:val="26"/>
        </w:rPr>
        <w:t xml:space="preserve">- Trải nghiệm công nghệ và các hội thảo chuyên đề về ứng dụng CNTT trong dạy và học. Bình chọn, đánh giá, công bố và trao giải sản phẩm ứng dụng CNTT xuất sắc của Diễn đàn. </w:t>
      </w:r>
    </w:p>
    <w:p w14:paraId="0E9B1136" w14:textId="77777777" w:rsidR="00E44DE9" w:rsidRPr="00E44DE9" w:rsidRDefault="00E44DE9" w:rsidP="00E44DE9">
      <w:pPr>
        <w:spacing w:after="80"/>
        <w:ind w:left="-24" w:firstLine="733"/>
        <w:jc w:val="both"/>
        <w:rPr>
          <w:b/>
          <w:sz w:val="26"/>
          <w:szCs w:val="26"/>
        </w:rPr>
      </w:pPr>
      <w:r w:rsidRPr="00E44DE9">
        <w:rPr>
          <w:b/>
          <w:sz w:val="26"/>
          <w:szCs w:val="26"/>
        </w:rPr>
        <w:t>8. Sự kiện Ngày hội Diễn đàn E2 Việt Nam 2020</w:t>
      </w:r>
    </w:p>
    <w:p w14:paraId="6DEFEDD3" w14:textId="77777777" w:rsidR="00E44DE9" w:rsidRPr="00E44DE9" w:rsidRDefault="00E44DE9" w:rsidP="00E44DE9">
      <w:pPr>
        <w:pStyle w:val="ListParagraph"/>
        <w:spacing w:after="80" w:line="240" w:lineRule="auto"/>
        <w:ind w:left="0" w:firstLine="709"/>
        <w:contextualSpacing w:val="0"/>
        <w:jc w:val="both"/>
        <w:rPr>
          <w:rFonts w:ascii="Times New Roman" w:hAnsi="Times New Roman"/>
          <w:b/>
          <w:sz w:val="26"/>
          <w:szCs w:val="26"/>
        </w:rPr>
      </w:pPr>
      <w:r w:rsidRPr="00E44DE9">
        <w:rPr>
          <w:rFonts w:ascii="Times New Roman" w:hAnsi="Times New Roman"/>
          <w:b/>
          <w:sz w:val="26"/>
          <w:szCs w:val="26"/>
        </w:rPr>
        <w:t xml:space="preserve">Thời gian: </w:t>
      </w:r>
      <w:r w:rsidRPr="00E44DE9">
        <w:rPr>
          <w:rFonts w:ascii="Times New Roman" w:hAnsi="Times New Roman"/>
          <w:bCs/>
          <w:sz w:val="26"/>
          <w:szCs w:val="26"/>
        </w:rPr>
        <w:t>Ngày 11 và 12 tháng 01 năm 2020</w:t>
      </w:r>
      <w:r w:rsidRPr="00E44DE9">
        <w:rPr>
          <w:rFonts w:ascii="Times New Roman" w:hAnsi="Times New Roman"/>
          <w:b/>
          <w:sz w:val="26"/>
          <w:szCs w:val="26"/>
        </w:rPr>
        <w:t xml:space="preserve"> </w:t>
      </w:r>
    </w:p>
    <w:p w14:paraId="2883B41C" w14:textId="77777777" w:rsidR="00E44DE9" w:rsidRPr="00E44DE9" w:rsidRDefault="00E44DE9" w:rsidP="00E44DE9">
      <w:pPr>
        <w:pStyle w:val="ListParagraph"/>
        <w:spacing w:after="80" w:line="240" w:lineRule="auto"/>
        <w:ind w:left="0" w:firstLine="709"/>
        <w:contextualSpacing w:val="0"/>
        <w:jc w:val="both"/>
        <w:rPr>
          <w:rFonts w:ascii="Times New Roman" w:hAnsi="Times New Roman"/>
          <w:sz w:val="26"/>
          <w:szCs w:val="26"/>
        </w:rPr>
      </w:pPr>
      <w:r w:rsidRPr="00E44DE9">
        <w:rPr>
          <w:rFonts w:ascii="Times New Roman" w:hAnsi="Times New Roman"/>
          <w:b/>
          <w:sz w:val="26"/>
          <w:szCs w:val="26"/>
        </w:rPr>
        <w:t>Địa điểm:</w:t>
      </w:r>
      <w:r w:rsidRPr="00E44DE9">
        <w:rPr>
          <w:rFonts w:ascii="Times New Roman" w:hAnsi="Times New Roman"/>
          <w:sz w:val="26"/>
          <w:szCs w:val="26"/>
        </w:rPr>
        <w:t xml:space="preserve"> Thành phố Hồ Chí Minh</w:t>
      </w:r>
    </w:p>
    <w:p w14:paraId="5FA164C5" w14:textId="77777777" w:rsidR="00E44DE9" w:rsidRPr="00E44DE9" w:rsidRDefault="00E44DE9" w:rsidP="00E44DE9">
      <w:pPr>
        <w:pStyle w:val="ListParagraph"/>
        <w:spacing w:after="80" w:line="240" w:lineRule="auto"/>
        <w:ind w:left="0" w:firstLine="709"/>
        <w:contextualSpacing w:val="0"/>
        <w:jc w:val="both"/>
        <w:rPr>
          <w:rFonts w:ascii="Times New Roman" w:hAnsi="Times New Roman"/>
          <w:sz w:val="26"/>
          <w:szCs w:val="26"/>
        </w:rPr>
      </w:pPr>
      <w:r w:rsidRPr="00E44DE9">
        <w:rPr>
          <w:rFonts w:ascii="Times New Roman" w:hAnsi="Times New Roman"/>
          <w:b/>
          <w:sz w:val="26"/>
          <w:szCs w:val="26"/>
        </w:rPr>
        <w:t>Nội dung dự kiến:</w:t>
      </w:r>
    </w:p>
    <w:p w14:paraId="4DA3C829" w14:textId="77777777" w:rsidR="00E44DE9" w:rsidRPr="00E44DE9" w:rsidRDefault="00E44DE9" w:rsidP="00E44DE9">
      <w:pPr>
        <w:pStyle w:val="ListParagraph"/>
        <w:spacing w:after="80" w:line="240" w:lineRule="auto"/>
        <w:ind w:left="0" w:firstLine="709"/>
        <w:contextualSpacing w:val="0"/>
        <w:jc w:val="both"/>
        <w:rPr>
          <w:rFonts w:ascii="Times New Roman" w:hAnsi="Times New Roman"/>
          <w:b/>
          <w:bCs/>
          <w:sz w:val="26"/>
          <w:szCs w:val="26"/>
        </w:rPr>
      </w:pPr>
      <w:r w:rsidRPr="00E44DE9">
        <w:rPr>
          <w:rFonts w:ascii="Times New Roman" w:hAnsi="Times New Roman"/>
          <w:b/>
          <w:bCs/>
          <w:sz w:val="26"/>
          <w:szCs w:val="26"/>
        </w:rPr>
        <w:t>Ngày 11/01/2020:</w:t>
      </w:r>
    </w:p>
    <w:p w14:paraId="1F42AAA2" w14:textId="77777777" w:rsidR="00E44DE9" w:rsidRPr="00E44DE9" w:rsidRDefault="00E44DE9" w:rsidP="00E44DE9">
      <w:pPr>
        <w:pStyle w:val="ListParagraph"/>
        <w:numPr>
          <w:ilvl w:val="0"/>
          <w:numId w:val="4"/>
        </w:numPr>
        <w:spacing w:after="80" w:line="240" w:lineRule="auto"/>
        <w:ind w:left="1077" w:hanging="357"/>
        <w:contextualSpacing w:val="0"/>
        <w:jc w:val="both"/>
        <w:rPr>
          <w:rFonts w:ascii="Times New Roman" w:hAnsi="Times New Roman"/>
          <w:bCs/>
          <w:sz w:val="26"/>
          <w:szCs w:val="26"/>
        </w:rPr>
      </w:pPr>
      <w:r w:rsidRPr="00E44DE9">
        <w:rPr>
          <w:rFonts w:ascii="Times New Roman" w:hAnsi="Times New Roman"/>
          <w:bCs/>
          <w:sz w:val="26"/>
          <w:szCs w:val="26"/>
        </w:rPr>
        <w:t>8:00 – 9:00: Giáo viên chuẩn bị trưng bày sản phẩm poster.</w:t>
      </w:r>
    </w:p>
    <w:p w14:paraId="5B98C53E" w14:textId="77777777" w:rsidR="00E44DE9" w:rsidRPr="00E44DE9" w:rsidRDefault="00E44DE9" w:rsidP="00E44DE9">
      <w:pPr>
        <w:pStyle w:val="ListParagraph"/>
        <w:numPr>
          <w:ilvl w:val="0"/>
          <w:numId w:val="4"/>
        </w:numPr>
        <w:spacing w:after="80" w:line="240" w:lineRule="auto"/>
        <w:ind w:left="1077" w:hanging="357"/>
        <w:contextualSpacing w:val="0"/>
        <w:jc w:val="both"/>
        <w:rPr>
          <w:rFonts w:ascii="Times New Roman" w:hAnsi="Times New Roman"/>
          <w:bCs/>
          <w:sz w:val="26"/>
          <w:szCs w:val="26"/>
        </w:rPr>
      </w:pPr>
      <w:r w:rsidRPr="00E44DE9">
        <w:rPr>
          <w:rFonts w:ascii="Times New Roman" w:hAnsi="Times New Roman"/>
          <w:bCs/>
          <w:sz w:val="26"/>
          <w:szCs w:val="26"/>
        </w:rPr>
        <w:t>9:00 – 12:00: Đánh giá các sản phẩm xuất sắc qua vòng thuyết trình của các giáo viên.</w:t>
      </w:r>
    </w:p>
    <w:p w14:paraId="0ED3C4CD" w14:textId="77777777" w:rsidR="00E44DE9" w:rsidRPr="00E44DE9" w:rsidRDefault="00E44DE9" w:rsidP="00E44DE9">
      <w:pPr>
        <w:pStyle w:val="ListParagraph"/>
        <w:numPr>
          <w:ilvl w:val="0"/>
          <w:numId w:val="4"/>
        </w:numPr>
        <w:spacing w:after="80" w:line="240" w:lineRule="auto"/>
        <w:ind w:left="1077" w:hanging="357"/>
        <w:contextualSpacing w:val="0"/>
        <w:jc w:val="both"/>
        <w:rPr>
          <w:rFonts w:ascii="Times New Roman" w:hAnsi="Times New Roman"/>
          <w:bCs/>
          <w:sz w:val="26"/>
          <w:szCs w:val="26"/>
        </w:rPr>
      </w:pPr>
      <w:r w:rsidRPr="00E44DE9">
        <w:rPr>
          <w:rFonts w:ascii="Times New Roman" w:hAnsi="Times New Roman"/>
          <w:bCs/>
          <w:sz w:val="26"/>
          <w:szCs w:val="26"/>
        </w:rPr>
        <w:t>12:00 – 13:00: Nghỉ trưa</w:t>
      </w:r>
    </w:p>
    <w:p w14:paraId="6D31A7D0" w14:textId="77777777" w:rsidR="00E44DE9" w:rsidRPr="00E44DE9" w:rsidRDefault="00E44DE9" w:rsidP="00E44DE9">
      <w:pPr>
        <w:pStyle w:val="ListParagraph"/>
        <w:numPr>
          <w:ilvl w:val="0"/>
          <w:numId w:val="4"/>
        </w:numPr>
        <w:spacing w:after="80" w:line="240" w:lineRule="auto"/>
        <w:ind w:left="1077" w:hanging="357"/>
        <w:contextualSpacing w:val="0"/>
        <w:jc w:val="both"/>
        <w:rPr>
          <w:rFonts w:ascii="Times New Roman" w:hAnsi="Times New Roman"/>
          <w:bCs/>
          <w:sz w:val="26"/>
          <w:szCs w:val="26"/>
        </w:rPr>
      </w:pPr>
      <w:r w:rsidRPr="00E44DE9">
        <w:rPr>
          <w:rFonts w:ascii="Times New Roman" w:hAnsi="Times New Roman"/>
          <w:bCs/>
          <w:sz w:val="26"/>
          <w:szCs w:val="26"/>
        </w:rPr>
        <w:t xml:space="preserve">13:00 – 13:30: Công bố thử thách dành cho giáo viên tham gia E2 Vietnam. </w:t>
      </w:r>
    </w:p>
    <w:p w14:paraId="24FFD15F" w14:textId="77777777" w:rsidR="00E44DE9" w:rsidRPr="00E44DE9" w:rsidRDefault="00E44DE9" w:rsidP="00E44DE9">
      <w:pPr>
        <w:pStyle w:val="ListParagraph"/>
        <w:numPr>
          <w:ilvl w:val="0"/>
          <w:numId w:val="4"/>
        </w:numPr>
        <w:spacing w:after="80" w:line="240" w:lineRule="auto"/>
        <w:ind w:left="1077" w:hanging="357"/>
        <w:contextualSpacing w:val="0"/>
        <w:jc w:val="both"/>
        <w:rPr>
          <w:rFonts w:ascii="Times New Roman" w:hAnsi="Times New Roman"/>
          <w:bCs/>
          <w:sz w:val="26"/>
          <w:szCs w:val="26"/>
        </w:rPr>
      </w:pPr>
      <w:r w:rsidRPr="00E44DE9">
        <w:rPr>
          <w:rFonts w:ascii="Times New Roman" w:hAnsi="Times New Roman"/>
          <w:bCs/>
          <w:sz w:val="26"/>
          <w:szCs w:val="26"/>
        </w:rPr>
        <w:t>13:30 – 16:00: City tour – Thực hiện thử thách E2</w:t>
      </w:r>
    </w:p>
    <w:p w14:paraId="050FF844" w14:textId="77777777" w:rsidR="00E44DE9" w:rsidRPr="00E44DE9" w:rsidRDefault="00E44DE9" w:rsidP="00E44DE9">
      <w:pPr>
        <w:pStyle w:val="ListParagraph"/>
        <w:numPr>
          <w:ilvl w:val="0"/>
          <w:numId w:val="4"/>
        </w:numPr>
        <w:spacing w:after="80" w:line="240" w:lineRule="auto"/>
        <w:ind w:left="1077" w:hanging="357"/>
        <w:contextualSpacing w:val="0"/>
        <w:jc w:val="both"/>
        <w:rPr>
          <w:rFonts w:ascii="Times New Roman" w:hAnsi="Times New Roman"/>
          <w:bCs/>
          <w:sz w:val="26"/>
          <w:szCs w:val="26"/>
        </w:rPr>
      </w:pPr>
      <w:r w:rsidRPr="00E44DE9">
        <w:rPr>
          <w:rFonts w:ascii="Times New Roman" w:hAnsi="Times New Roman"/>
          <w:bCs/>
          <w:sz w:val="26"/>
          <w:szCs w:val="26"/>
        </w:rPr>
        <w:t>16:00 – 17:00: Làm việc nhóm tại Hội trường chính</w:t>
      </w:r>
    </w:p>
    <w:p w14:paraId="50B3F882" w14:textId="77777777" w:rsidR="00E44DE9" w:rsidRPr="00E44DE9" w:rsidRDefault="00E44DE9" w:rsidP="00E44DE9">
      <w:pPr>
        <w:pStyle w:val="ListParagraph"/>
        <w:numPr>
          <w:ilvl w:val="0"/>
          <w:numId w:val="4"/>
        </w:numPr>
        <w:spacing w:after="80" w:line="240" w:lineRule="auto"/>
        <w:ind w:left="1077" w:hanging="357"/>
        <w:contextualSpacing w:val="0"/>
        <w:jc w:val="both"/>
        <w:rPr>
          <w:rFonts w:ascii="Times New Roman" w:hAnsi="Times New Roman"/>
          <w:bCs/>
          <w:sz w:val="26"/>
          <w:szCs w:val="26"/>
        </w:rPr>
      </w:pPr>
      <w:r w:rsidRPr="00E44DE9">
        <w:rPr>
          <w:rFonts w:ascii="Times New Roman" w:hAnsi="Times New Roman"/>
          <w:bCs/>
          <w:sz w:val="26"/>
          <w:szCs w:val="26"/>
        </w:rPr>
        <w:t>17:00 – 19:30: Tiệc trà, giao lưu</w:t>
      </w:r>
    </w:p>
    <w:p w14:paraId="235168B9" w14:textId="76C56EC9" w:rsidR="00E44DE9" w:rsidRPr="00E44DE9" w:rsidRDefault="00E44DE9" w:rsidP="00E44DE9">
      <w:pPr>
        <w:pStyle w:val="ListParagraph"/>
        <w:spacing w:after="80" w:line="240" w:lineRule="auto"/>
        <w:ind w:left="0" w:firstLine="709"/>
        <w:contextualSpacing w:val="0"/>
        <w:jc w:val="both"/>
        <w:rPr>
          <w:rFonts w:ascii="Times New Roman" w:hAnsi="Times New Roman"/>
          <w:b/>
          <w:sz w:val="26"/>
          <w:szCs w:val="26"/>
        </w:rPr>
      </w:pPr>
      <w:r w:rsidRPr="00E44DE9">
        <w:rPr>
          <w:rFonts w:ascii="Times New Roman" w:hAnsi="Times New Roman"/>
          <w:b/>
          <w:sz w:val="26"/>
          <w:szCs w:val="26"/>
        </w:rPr>
        <w:t>Ngày 12/01/2020</w:t>
      </w:r>
      <w:r>
        <w:rPr>
          <w:rFonts w:ascii="Times New Roman" w:hAnsi="Times New Roman"/>
          <w:b/>
          <w:sz w:val="26"/>
          <w:szCs w:val="26"/>
        </w:rPr>
        <w:t>:</w:t>
      </w:r>
    </w:p>
    <w:p w14:paraId="052B3E5A" w14:textId="77777777" w:rsidR="00E44DE9" w:rsidRPr="00E44DE9" w:rsidRDefault="00E44DE9" w:rsidP="00E44DE9">
      <w:pPr>
        <w:pStyle w:val="ListParagraph"/>
        <w:numPr>
          <w:ilvl w:val="0"/>
          <w:numId w:val="4"/>
        </w:numPr>
        <w:spacing w:after="80" w:line="240" w:lineRule="auto"/>
        <w:ind w:left="1077" w:hanging="357"/>
        <w:contextualSpacing w:val="0"/>
        <w:jc w:val="both"/>
        <w:rPr>
          <w:rFonts w:ascii="Times New Roman" w:hAnsi="Times New Roman"/>
          <w:bCs/>
          <w:sz w:val="26"/>
          <w:szCs w:val="26"/>
        </w:rPr>
      </w:pPr>
      <w:r w:rsidRPr="00E44DE9">
        <w:rPr>
          <w:rFonts w:ascii="Times New Roman" w:hAnsi="Times New Roman"/>
          <w:bCs/>
          <w:sz w:val="26"/>
          <w:szCs w:val="26"/>
        </w:rPr>
        <w:t>8:00 – 10:00: Tham quan triển lãm</w:t>
      </w:r>
    </w:p>
    <w:p w14:paraId="6703BE90" w14:textId="77777777" w:rsidR="00E44DE9" w:rsidRPr="00E44DE9" w:rsidRDefault="00E44DE9" w:rsidP="00E44DE9">
      <w:pPr>
        <w:pStyle w:val="ListParagraph"/>
        <w:numPr>
          <w:ilvl w:val="0"/>
          <w:numId w:val="5"/>
        </w:numPr>
        <w:spacing w:after="80" w:line="240" w:lineRule="auto"/>
        <w:ind w:left="1434" w:hanging="357"/>
        <w:contextualSpacing w:val="0"/>
        <w:jc w:val="both"/>
        <w:rPr>
          <w:rFonts w:ascii="Times New Roman" w:hAnsi="Times New Roman"/>
          <w:bCs/>
          <w:sz w:val="26"/>
          <w:szCs w:val="26"/>
        </w:rPr>
      </w:pPr>
      <w:r w:rsidRPr="00E44DE9">
        <w:rPr>
          <w:rFonts w:ascii="Times New Roman" w:hAnsi="Times New Roman"/>
          <w:bCs/>
          <w:sz w:val="26"/>
          <w:szCs w:val="26"/>
        </w:rPr>
        <w:t>Hội trường chính: Trưng bày 100 sản phẩm xuất sắc</w:t>
      </w:r>
    </w:p>
    <w:p w14:paraId="15B2792D" w14:textId="77777777" w:rsidR="00E44DE9" w:rsidRPr="00E44DE9" w:rsidRDefault="00E44DE9" w:rsidP="00E44DE9">
      <w:pPr>
        <w:pStyle w:val="ListParagraph"/>
        <w:numPr>
          <w:ilvl w:val="0"/>
          <w:numId w:val="5"/>
        </w:numPr>
        <w:spacing w:after="80" w:line="240" w:lineRule="auto"/>
        <w:ind w:left="1434" w:hanging="357"/>
        <w:contextualSpacing w:val="0"/>
        <w:jc w:val="both"/>
        <w:rPr>
          <w:rFonts w:ascii="Times New Roman" w:hAnsi="Times New Roman"/>
          <w:bCs/>
          <w:sz w:val="26"/>
          <w:szCs w:val="26"/>
        </w:rPr>
      </w:pPr>
      <w:r w:rsidRPr="00E44DE9">
        <w:rPr>
          <w:rFonts w:ascii="Times New Roman" w:hAnsi="Times New Roman"/>
          <w:bCs/>
          <w:sz w:val="26"/>
          <w:szCs w:val="26"/>
        </w:rPr>
        <w:t>Triển lãm các gian hàng các giải pháp, sản phẩm, dịch vụ giáo dục và công nghệ</w:t>
      </w:r>
    </w:p>
    <w:p w14:paraId="7ADF652C" w14:textId="77777777" w:rsidR="00E44DE9" w:rsidRPr="00E44DE9" w:rsidRDefault="00E44DE9" w:rsidP="00E44DE9">
      <w:pPr>
        <w:pStyle w:val="ListParagraph"/>
        <w:numPr>
          <w:ilvl w:val="0"/>
          <w:numId w:val="4"/>
        </w:numPr>
        <w:spacing w:after="80" w:line="240" w:lineRule="auto"/>
        <w:ind w:left="1077" w:hanging="357"/>
        <w:contextualSpacing w:val="0"/>
        <w:jc w:val="both"/>
        <w:rPr>
          <w:rFonts w:ascii="Times New Roman" w:hAnsi="Times New Roman"/>
          <w:bCs/>
          <w:sz w:val="26"/>
          <w:szCs w:val="26"/>
        </w:rPr>
      </w:pPr>
      <w:r w:rsidRPr="00E44DE9">
        <w:rPr>
          <w:rFonts w:ascii="Times New Roman" w:hAnsi="Times New Roman"/>
          <w:bCs/>
          <w:sz w:val="26"/>
          <w:szCs w:val="26"/>
        </w:rPr>
        <w:t>10:00 – 12:00: Các hội thảo song song</w:t>
      </w:r>
    </w:p>
    <w:p w14:paraId="6739412B" w14:textId="77777777" w:rsidR="00E44DE9" w:rsidRPr="00E44DE9" w:rsidRDefault="00E44DE9" w:rsidP="00E44DE9">
      <w:pPr>
        <w:pStyle w:val="ListParagraph"/>
        <w:numPr>
          <w:ilvl w:val="0"/>
          <w:numId w:val="5"/>
        </w:numPr>
        <w:spacing w:after="80" w:line="240" w:lineRule="auto"/>
        <w:ind w:left="1434" w:hanging="357"/>
        <w:contextualSpacing w:val="0"/>
        <w:jc w:val="both"/>
        <w:rPr>
          <w:rFonts w:ascii="Times New Roman" w:hAnsi="Times New Roman"/>
          <w:bCs/>
          <w:sz w:val="26"/>
          <w:szCs w:val="26"/>
        </w:rPr>
      </w:pPr>
      <w:r w:rsidRPr="00E44DE9">
        <w:rPr>
          <w:rFonts w:ascii="Times New Roman" w:hAnsi="Times New Roman"/>
          <w:bCs/>
          <w:sz w:val="26"/>
          <w:szCs w:val="26"/>
        </w:rPr>
        <w:t>Dành cho lãnh đạo giáo dục</w:t>
      </w:r>
    </w:p>
    <w:p w14:paraId="1A85F5F3" w14:textId="77777777" w:rsidR="00E44DE9" w:rsidRPr="00E44DE9" w:rsidRDefault="00E44DE9" w:rsidP="00E44DE9">
      <w:pPr>
        <w:pStyle w:val="ListParagraph"/>
        <w:numPr>
          <w:ilvl w:val="0"/>
          <w:numId w:val="5"/>
        </w:numPr>
        <w:spacing w:after="80" w:line="240" w:lineRule="auto"/>
        <w:ind w:left="1434" w:hanging="357"/>
        <w:contextualSpacing w:val="0"/>
        <w:jc w:val="both"/>
        <w:rPr>
          <w:rFonts w:ascii="Times New Roman" w:hAnsi="Times New Roman"/>
          <w:bCs/>
          <w:sz w:val="26"/>
          <w:szCs w:val="26"/>
        </w:rPr>
      </w:pPr>
      <w:r w:rsidRPr="00E44DE9">
        <w:rPr>
          <w:rFonts w:ascii="Times New Roman" w:hAnsi="Times New Roman"/>
          <w:bCs/>
          <w:sz w:val="26"/>
          <w:szCs w:val="26"/>
        </w:rPr>
        <w:t>Dành cho giáo viên</w:t>
      </w:r>
    </w:p>
    <w:p w14:paraId="20393143" w14:textId="77777777" w:rsidR="00E44DE9" w:rsidRPr="00E44DE9" w:rsidRDefault="00E44DE9" w:rsidP="00E44DE9">
      <w:pPr>
        <w:pStyle w:val="ListParagraph"/>
        <w:numPr>
          <w:ilvl w:val="0"/>
          <w:numId w:val="5"/>
        </w:numPr>
        <w:spacing w:after="80" w:line="240" w:lineRule="auto"/>
        <w:ind w:left="1434" w:hanging="357"/>
        <w:contextualSpacing w:val="0"/>
        <w:jc w:val="both"/>
        <w:rPr>
          <w:rFonts w:ascii="Times New Roman" w:hAnsi="Times New Roman"/>
          <w:bCs/>
          <w:sz w:val="26"/>
          <w:szCs w:val="26"/>
        </w:rPr>
      </w:pPr>
      <w:r w:rsidRPr="00E44DE9">
        <w:rPr>
          <w:rFonts w:ascii="Times New Roman" w:hAnsi="Times New Roman"/>
          <w:bCs/>
          <w:sz w:val="26"/>
          <w:szCs w:val="26"/>
        </w:rPr>
        <w:t>Giải pháp CNTT dành cho nhà trường</w:t>
      </w:r>
    </w:p>
    <w:p w14:paraId="4D23A3D7" w14:textId="77777777" w:rsidR="00E44DE9" w:rsidRPr="00E44DE9" w:rsidRDefault="00E44DE9" w:rsidP="00E44DE9">
      <w:pPr>
        <w:pStyle w:val="ListParagraph"/>
        <w:numPr>
          <w:ilvl w:val="0"/>
          <w:numId w:val="5"/>
        </w:numPr>
        <w:spacing w:after="80" w:line="240" w:lineRule="auto"/>
        <w:ind w:left="1434" w:hanging="357"/>
        <w:contextualSpacing w:val="0"/>
        <w:jc w:val="both"/>
        <w:rPr>
          <w:rFonts w:ascii="Times New Roman" w:hAnsi="Times New Roman"/>
          <w:bCs/>
          <w:sz w:val="26"/>
          <w:szCs w:val="26"/>
        </w:rPr>
      </w:pPr>
      <w:r w:rsidRPr="00E44DE9">
        <w:rPr>
          <w:rFonts w:ascii="Times New Roman" w:hAnsi="Times New Roman"/>
          <w:bCs/>
          <w:sz w:val="26"/>
          <w:szCs w:val="26"/>
        </w:rPr>
        <w:t>Trải nghiệm công nghệ/hội thảo của Đối tác</w:t>
      </w:r>
    </w:p>
    <w:p w14:paraId="6B515A67" w14:textId="77777777" w:rsidR="00E44DE9" w:rsidRPr="00E44DE9" w:rsidRDefault="00E44DE9" w:rsidP="00E44DE9">
      <w:pPr>
        <w:pStyle w:val="ListParagraph"/>
        <w:numPr>
          <w:ilvl w:val="0"/>
          <w:numId w:val="4"/>
        </w:numPr>
        <w:spacing w:after="80" w:line="240" w:lineRule="auto"/>
        <w:ind w:left="1077" w:hanging="357"/>
        <w:contextualSpacing w:val="0"/>
        <w:jc w:val="both"/>
        <w:rPr>
          <w:rFonts w:ascii="Times New Roman" w:hAnsi="Times New Roman"/>
          <w:bCs/>
          <w:sz w:val="26"/>
          <w:szCs w:val="26"/>
        </w:rPr>
      </w:pPr>
      <w:r w:rsidRPr="00E44DE9">
        <w:rPr>
          <w:rFonts w:ascii="Times New Roman" w:hAnsi="Times New Roman"/>
          <w:bCs/>
          <w:sz w:val="26"/>
          <w:szCs w:val="26"/>
        </w:rPr>
        <w:t>12:00 – 13:30: Nghỉ trưa</w:t>
      </w:r>
    </w:p>
    <w:p w14:paraId="2B05FF74" w14:textId="77777777" w:rsidR="00E44DE9" w:rsidRPr="00E44DE9" w:rsidRDefault="00E44DE9" w:rsidP="00E44DE9">
      <w:pPr>
        <w:pStyle w:val="ListParagraph"/>
        <w:numPr>
          <w:ilvl w:val="0"/>
          <w:numId w:val="4"/>
        </w:numPr>
        <w:spacing w:after="80" w:line="240" w:lineRule="auto"/>
        <w:ind w:left="1077" w:hanging="357"/>
        <w:contextualSpacing w:val="0"/>
        <w:jc w:val="both"/>
        <w:rPr>
          <w:rFonts w:ascii="Times New Roman" w:hAnsi="Times New Roman"/>
          <w:bCs/>
          <w:sz w:val="26"/>
          <w:szCs w:val="26"/>
        </w:rPr>
      </w:pPr>
      <w:r w:rsidRPr="00E44DE9">
        <w:rPr>
          <w:rFonts w:ascii="Times New Roman" w:hAnsi="Times New Roman"/>
          <w:bCs/>
          <w:sz w:val="26"/>
          <w:szCs w:val="26"/>
        </w:rPr>
        <w:t>13:30 – 15:30: Khai mạc lễ Tổng kết Diễn đàn E2 Vietnam, công bố và trao giải thưởng</w:t>
      </w:r>
    </w:p>
    <w:p w14:paraId="2025DD7C" w14:textId="77777777" w:rsidR="00E44DE9" w:rsidRDefault="00E44DE9" w:rsidP="005C2345">
      <w:pPr>
        <w:spacing w:before="240" w:after="120"/>
        <w:ind w:firstLine="709"/>
        <w:jc w:val="both"/>
        <w:rPr>
          <w:bCs/>
          <w:sz w:val="26"/>
          <w:szCs w:val="26"/>
        </w:rPr>
      </w:pPr>
      <w:r w:rsidRPr="008E7547">
        <w:rPr>
          <w:bCs/>
          <w:sz w:val="26"/>
          <w:szCs w:val="26"/>
        </w:rPr>
        <w:t xml:space="preserve">Thông tin về sự kiện ngày hội Diễn đàn E2 Việt Nam sẽ được cập nhật thường xuyên trên website chính thức của Diễn đàn tại </w:t>
      </w:r>
      <w:hyperlink r:id="rId13" w:history="1">
        <w:r w:rsidRPr="008E7547">
          <w:rPr>
            <w:rStyle w:val="Hyperlink"/>
            <w:bCs/>
            <w:sz w:val="26"/>
            <w:szCs w:val="26"/>
          </w:rPr>
          <w:t>http://msedu.edu.vn</w:t>
        </w:r>
      </w:hyperlink>
    </w:p>
    <w:p w14:paraId="26E88583" w14:textId="77777777" w:rsidR="00E44DE9" w:rsidRDefault="00E44DE9" w:rsidP="005C2345">
      <w:pPr>
        <w:spacing w:after="120"/>
        <w:jc w:val="center"/>
        <w:rPr>
          <w:bCs/>
          <w:sz w:val="26"/>
          <w:szCs w:val="26"/>
        </w:rPr>
      </w:pPr>
    </w:p>
    <w:p w14:paraId="67AE9771" w14:textId="33B0F660" w:rsidR="00E44DE9" w:rsidRPr="008E7547" w:rsidRDefault="00E44DE9" w:rsidP="005C2345">
      <w:pPr>
        <w:spacing w:after="120"/>
        <w:jc w:val="center"/>
        <w:rPr>
          <w:bCs/>
          <w:sz w:val="26"/>
          <w:szCs w:val="26"/>
        </w:rPr>
      </w:pPr>
      <w:r>
        <w:rPr>
          <w:bCs/>
          <w:sz w:val="26"/>
          <w:szCs w:val="26"/>
        </w:rPr>
        <w:sym w:font="Symbol" w:char="F0BE"/>
      </w:r>
      <w:r>
        <w:rPr>
          <w:bCs/>
          <w:sz w:val="26"/>
          <w:szCs w:val="26"/>
        </w:rPr>
        <w:sym w:font="Symbol" w:char="F0BE"/>
      </w:r>
      <w:r>
        <w:rPr>
          <w:bCs/>
          <w:sz w:val="26"/>
          <w:szCs w:val="26"/>
        </w:rPr>
        <w:sym w:font="Symbol" w:char="F0BE"/>
      </w:r>
      <w:r>
        <w:rPr>
          <w:bCs/>
          <w:sz w:val="26"/>
          <w:szCs w:val="26"/>
        </w:rPr>
        <w:sym w:font="Symbol" w:char="F0BE"/>
      </w:r>
      <w:r>
        <w:rPr>
          <w:bCs/>
          <w:sz w:val="26"/>
          <w:szCs w:val="26"/>
        </w:rPr>
        <w:sym w:font="Symbol" w:char="F0BE"/>
      </w:r>
      <w:r>
        <w:rPr>
          <w:bCs/>
          <w:sz w:val="26"/>
          <w:szCs w:val="26"/>
        </w:rPr>
        <w:sym w:font="Symbol" w:char="F0BE"/>
      </w:r>
      <w:r>
        <w:rPr>
          <w:bCs/>
          <w:sz w:val="26"/>
          <w:szCs w:val="26"/>
        </w:rPr>
        <w:sym w:font="Symbol" w:char="F0BE"/>
      </w:r>
      <w:r>
        <w:rPr>
          <w:bCs/>
          <w:sz w:val="26"/>
          <w:szCs w:val="26"/>
        </w:rPr>
        <w:sym w:font="Symbol" w:char="F0BE"/>
      </w:r>
      <w:r>
        <w:rPr>
          <w:bCs/>
          <w:sz w:val="26"/>
          <w:szCs w:val="26"/>
        </w:rPr>
        <w:sym w:font="Symbol" w:char="F0BE"/>
      </w:r>
      <w:r>
        <w:rPr>
          <w:bCs/>
          <w:sz w:val="26"/>
          <w:szCs w:val="26"/>
        </w:rPr>
        <w:sym w:font="Symbol" w:char="F0BE"/>
      </w:r>
      <w:r>
        <w:rPr>
          <w:bCs/>
          <w:sz w:val="26"/>
          <w:szCs w:val="26"/>
        </w:rPr>
        <w:sym w:font="Symbol" w:char="F0BE"/>
      </w:r>
      <w:r>
        <w:rPr>
          <w:bCs/>
          <w:sz w:val="26"/>
          <w:szCs w:val="26"/>
        </w:rPr>
        <w:sym w:font="Symbol" w:char="F0BE"/>
      </w:r>
      <w:r>
        <w:rPr>
          <w:bCs/>
          <w:sz w:val="26"/>
          <w:szCs w:val="26"/>
        </w:rPr>
        <w:sym w:font="Symbol" w:char="F0BE"/>
      </w:r>
      <w:r>
        <w:rPr>
          <w:bCs/>
          <w:sz w:val="26"/>
          <w:szCs w:val="26"/>
        </w:rPr>
        <w:sym w:font="Symbol" w:char="F0BE"/>
      </w:r>
    </w:p>
    <w:sectPr w:rsidR="00E44DE9" w:rsidRPr="008E7547" w:rsidSect="00E44DE9">
      <w:footerReference w:type="default" r:id="rId14"/>
      <w:pgSz w:w="11906" w:h="16838" w:code="9"/>
      <w:pgMar w:top="1134" w:right="1134" w:bottom="1134" w:left="1701"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CB56" w14:textId="77777777" w:rsidR="00A86FC8" w:rsidRDefault="00A86FC8" w:rsidP="00DD4429">
      <w:r>
        <w:separator/>
      </w:r>
    </w:p>
  </w:endnote>
  <w:endnote w:type="continuationSeparator" w:id="0">
    <w:p w14:paraId="564FE75E" w14:textId="77777777" w:rsidR="00A86FC8" w:rsidRDefault="00A86FC8" w:rsidP="00DD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65B7" w14:textId="79209BDA" w:rsidR="00E44DE9" w:rsidRPr="00962B06" w:rsidRDefault="00E44DE9" w:rsidP="00E44DE9">
    <w:pPr>
      <w:pStyle w:val="Footer"/>
      <w:jc w:val="right"/>
      <w:rPr>
        <w:sz w:val="22"/>
        <w:szCs w:val="22"/>
      </w:rPr>
    </w:pPr>
    <w:r w:rsidRPr="00962B06">
      <w:rPr>
        <w:sz w:val="22"/>
        <w:szCs w:val="22"/>
      </w:rPr>
      <w:fldChar w:fldCharType="begin"/>
    </w:r>
    <w:r w:rsidRPr="00962B06">
      <w:rPr>
        <w:sz w:val="22"/>
        <w:szCs w:val="22"/>
      </w:rPr>
      <w:instrText xml:space="preserve"> PAGE   \* MERGEFORMAT </w:instrText>
    </w:r>
    <w:r w:rsidRPr="00962B06">
      <w:rPr>
        <w:sz w:val="22"/>
        <w:szCs w:val="22"/>
      </w:rPr>
      <w:fldChar w:fldCharType="separate"/>
    </w:r>
    <w:r w:rsidRPr="00962B06">
      <w:rPr>
        <w:noProof/>
        <w:sz w:val="22"/>
        <w:szCs w:val="22"/>
      </w:rPr>
      <w:t>1</w:t>
    </w:r>
    <w:r w:rsidRPr="00962B06">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DE4BF" w14:textId="77777777" w:rsidR="00A86FC8" w:rsidRDefault="00A86FC8" w:rsidP="00DD4429">
      <w:r>
        <w:separator/>
      </w:r>
    </w:p>
  </w:footnote>
  <w:footnote w:type="continuationSeparator" w:id="0">
    <w:p w14:paraId="738FD1BA" w14:textId="77777777" w:rsidR="00A86FC8" w:rsidRDefault="00A86FC8" w:rsidP="00DD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B5A30"/>
    <w:multiLevelType w:val="hybridMultilevel"/>
    <w:tmpl w:val="D5F00750"/>
    <w:lvl w:ilvl="0" w:tplc="EFA8CA5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51E6379A"/>
    <w:multiLevelType w:val="hybridMultilevel"/>
    <w:tmpl w:val="15FA9C26"/>
    <w:lvl w:ilvl="0" w:tplc="E39A2FFA">
      <w:numFmt w:val="bullet"/>
      <w:lvlText w:val="-"/>
      <w:lvlJc w:val="left"/>
      <w:pPr>
        <w:ind w:left="1932" w:hanging="360"/>
      </w:pPr>
      <w:rPr>
        <w:rFonts w:ascii="Times New Roman" w:eastAsia="Times New Roman" w:hAnsi="Times New Roman" w:cs="Times New Roman"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2" w15:restartNumberingAfterBreak="0">
    <w:nsid w:val="59C95007"/>
    <w:multiLevelType w:val="hybridMultilevel"/>
    <w:tmpl w:val="B0ECD4FE"/>
    <w:lvl w:ilvl="0" w:tplc="4C6C2F1A">
      <w:start w:val="4"/>
      <w:numFmt w:val="bullet"/>
      <w:lvlText w:val="-"/>
      <w:lvlJc w:val="left"/>
      <w:pPr>
        <w:ind w:left="1080" w:hanging="360"/>
      </w:pPr>
      <w:rPr>
        <w:rFonts w:ascii="Times New Roman" w:eastAsiaTheme="minorHAnsi" w:hAnsi="Times New Roman" w:cs="Times New Roman" w:hint="default"/>
        <w:b w:val="0"/>
        <w:sz w:val="26"/>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604B7852"/>
    <w:multiLevelType w:val="hybridMultilevel"/>
    <w:tmpl w:val="753AD336"/>
    <w:lvl w:ilvl="0" w:tplc="AFB689D4">
      <w:numFmt w:val="bullet"/>
      <w:lvlText w:val="•"/>
      <w:lvlJc w:val="left"/>
      <w:pPr>
        <w:ind w:left="1429" w:hanging="360"/>
      </w:pPr>
      <w:rPr>
        <w:rFonts w:ascii="Arial" w:hAnsi="Arial"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 w15:restartNumberingAfterBreak="0">
    <w:nsid w:val="7B0C60B0"/>
    <w:multiLevelType w:val="hybridMultilevel"/>
    <w:tmpl w:val="18782112"/>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29"/>
    <w:rsid w:val="00000033"/>
    <w:rsid w:val="00014A31"/>
    <w:rsid w:val="0003511D"/>
    <w:rsid w:val="00090194"/>
    <w:rsid w:val="000F3962"/>
    <w:rsid w:val="00154D6B"/>
    <w:rsid w:val="00186453"/>
    <w:rsid w:val="001C3B61"/>
    <w:rsid w:val="00222A65"/>
    <w:rsid w:val="00234D4B"/>
    <w:rsid w:val="00277E4C"/>
    <w:rsid w:val="002A5BA4"/>
    <w:rsid w:val="002C70B3"/>
    <w:rsid w:val="002F5E50"/>
    <w:rsid w:val="00355653"/>
    <w:rsid w:val="00391554"/>
    <w:rsid w:val="00395A87"/>
    <w:rsid w:val="00463552"/>
    <w:rsid w:val="00471D7D"/>
    <w:rsid w:val="0052581E"/>
    <w:rsid w:val="005F64B8"/>
    <w:rsid w:val="006674BD"/>
    <w:rsid w:val="00667D5F"/>
    <w:rsid w:val="00685E52"/>
    <w:rsid w:val="006C61ED"/>
    <w:rsid w:val="006E4DB8"/>
    <w:rsid w:val="007815B3"/>
    <w:rsid w:val="007D58FA"/>
    <w:rsid w:val="00803E2E"/>
    <w:rsid w:val="00835B60"/>
    <w:rsid w:val="008D0048"/>
    <w:rsid w:val="00962B06"/>
    <w:rsid w:val="009B2F51"/>
    <w:rsid w:val="009F63A1"/>
    <w:rsid w:val="00A37C54"/>
    <w:rsid w:val="00A659AF"/>
    <w:rsid w:val="00A86FC8"/>
    <w:rsid w:val="00B648B1"/>
    <w:rsid w:val="00BA4235"/>
    <w:rsid w:val="00BB0657"/>
    <w:rsid w:val="00BC4F6E"/>
    <w:rsid w:val="00BE3D6B"/>
    <w:rsid w:val="00C17B0C"/>
    <w:rsid w:val="00C92823"/>
    <w:rsid w:val="00CA42F7"/>
    <w:rsid w:val="00D46B43"/>
    <w:rsid w:val="00D71EEE"/>
    <w:rsid w:val="00D8556C"/>
    <w:rsid w:val="00DD4429"/>
    <w:rsid w:val="00E047C0"/>
    <w:rsid w:val="00E44DE9"/>
    <w:rsid w:val="00E61F29"/>
    <w:rsid w:val="00EC325B"/>
    <w:rsid w:val="00F21B03"/>
    <w:rsid w:val="00F3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9248B"/>
  <w15:chartTrackingRefBased/>
  <w15:docId w15:val="{5646C6FA-3B09-489D-8D38-1FE693C8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4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heading"/>
    <w:basedOn w:val="Normal"/>
    <w:link w:val="ListParagraphChar"/>
    <w:uiPriority w:val="34"/>
    <w:qFormat/>
    <w:rsid w:val="00DD442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D4429"/>
    <w:pPr>
      <w:spacing w:before="63" w:after="188"/>
    </w:pPr>
    <w:rPr>
      <w:color w:val="666666"/>
      <w:sz w:val="17"/>
      <w:szCs w:val="17"/>
    </w:rPr>
  </w:style>
  <w:style w:type="character" w:styleId="Hyperlink">
    <w:name w:val="Hyperlink"/>
    <w:uiPriority w:val="99"/>
    <w:unhideWhenUsed/>
    <w:rsid w:val="00DD4429"/>
    <w:rPr>
      <w:color w:val="0000FF"/>
      <w:u w:val="single"/>
    </w:rPr>
  </w:style>
  <w:style w:type="character" w:customStyle="1" w:styleId="ListParagraphChar">
    <w:name w:val="List Paragraph Char"/>
    <w:aliases w:val="Sub-heading Char"/>
    <w:link w:val="ListParagraph"/>
    <w:uiPriority w:val="34"/>
    <w:locked/>
    <w:rsid w:val="00DD4429"/>
    <w:rPr>
      <w:rFonts w:ascii="Calibri" w:eastAsia="Calibri" w:hAnsi="Calibri" w:cs="Times New Roman"/>
    </w:rPr>
  </w:style>
  <w:style w:type="paragraph" w:styleId="Header">
    <w:name w:val="header"/>
    <w:basedOn w:val="Normal"/>
    <w:link w:val="HeaderChar"/>
    <w:uiPriority w:val="99"/>
    <w:unhideWhenUsed/>
    <w:rsid w:val="00E44DE9"/>
    <w:pPr>
      <w:tabs>
        <w:tab w:val="center" w:pos="4680"/>
        <w:tab w:val="right" w:pos="9360"/>
      </w:tabs>
    </w:pPr>
  </w:style>
  <w:style w:type="character" w:customStyle="1" w:styleId="HeaderChar">
    <w:name w:val="Header Char"/>
    <w:basedOn w:val="DefaultParagraphFont"/>
    <w:link w:val="Header"/>
    <w:uiPriority w:val="99"/>
    <w:rsid w:val="00E44D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DE9"/>
    <w:pPr>
      <w:tabs>
        <w:tab w:val="center" w:pos="4680"/>
        <w:tab w:val="right" w:pos="9360"/>
      </w:tabs>
    </w:pPr>
  </w:style>
  <w:style w:type="character" w:customStyle="1" w:styleId="FooterChar">
    <w:name w:val="Footer Char"/>
    <w:basedOn w:val="DefaultParagraphFont"/>
    <w:link w:val="Footer"/>
    <w:uiPriority w:val="99"/>
    <w:rsid w:val="00E44D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sedu.edu.v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sedu.edu.v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sedu.edu.v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c9854cb6-e8fc-472d-a10a-8c511ebc7d8f" xsi:nil="true"/>
    <Self_Registration_Enabled xmlns="c9854cb6-e8fc-472d-a10a-8c511ebc7d8f" xsi:nil="true"/>
    <Teachers xmlns="c9854cb6-e8fc-472d-a10a-8c511ebc7d8f">
      <UserInfo>
        <DisplayName/>
        <AccountId xsi:nil="true"/>
        <AccountType/>
      </UserInfo>
    </Teachers>
    <TeamsChannelId xmlns="c9854cb6-e8fc-472d-a10a-8c511ebc7d8f" xsi:nil="true"/>
    <Templates xmlns="c9854cb6-e8fc-472d-a10a-8c511ebc7d8f" xsi:nil="true"/>
    <NotebookType xmlns="c9854cb6-e8fc-472d-a10a-8c511ebc7d8f" xsi:nil="true"/>
    <FolderType xmlns="c9854cb6-e8fc-472d-a10a-8c511ebc7d8f" xsi:nil="true"/>
    <AppVersion xmlns="c9854cb6-e8fc-472d-a10a-8c511ebc7d8f" xsi:nil="true"/>
    <LMS_Mappings xmlns="c9854cb6-e8fc-472d-a10a-8c511ebc7d8f" xsi:nil="true"/>
    <IsNotebookLocked xmlns="c9854cb6-e8fc-472d-a10a-8c511ebc7d8f" xsi:nil="true"/>
    <Owner xmlns="c9854cb6-e8fc-472d-a10a-8c511ebc7d8f">
      <UserInfo>
        <DisplayName/>
        <AccountId xsi:nil="true"/>
        <AccountType/>
      </UserInfo>
    </Owner>
    <Students xmlns="c9854cb6-e8fc-472d-a10a-8c511ebc7d8f">
      <UserInfo>
        <DisplayName/>
        <AccountId xsi:nil="true"/>
        <AccountType/>
      </UserInfo>
    </Students>
    <Student_Groups xmlns="c9854cb6-e8fc-472d-a10a-8c511ebc7d8f">
      <UserInfo>
        <DisplayName/>
        <AccountId xsi:nil="true"/>
        <AccountType/>
      </UserInfo>
    </Student_Groups>
    <DefaultSectionNames xmlns="c9854cb6-e8fc-472d-a10a-8c511ebc7d8f" xsi:nil="true"/>
    <Has_Teacher_Only_SectionGroup xmlns="c9854cb6-e8fc-472d-a10a-8c511ebc7d8f" xsi:nil="true"/>
    <Distribution_Groups xmlns="c9854cb6-e8fc-472d-a10a-8c511ebc7d8f" xsi:nil="true"/>
    <Invited_Teachers xmlns="c9854cb6-e8fc-472d-a10a-8c511ebc7d8f" xsi:nil="true"/>
    <Is_Collaboration_Space_Locked xmlns="c9854cb6-e8fc-472d-a10a-8c511ebc7d8f" xsi:nil="true"/>
    <CultureName xmlns="c9854cb6-e8fc-472d-a10a-8c511ebc7d8f" xsi:nil="true"/>
    <Invited_Students xmlns="c9854cb6-e8fc-472d-a10a-8c511ebc7d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72101516BF714CAD629EFA7574FA56" ma:contentTypeVersion="31" ma:contentTypeDescription="Create a new document." ma:contentTypeScope="" ma:versionID="359c14fd996c2de7b6f6ae58bcc6a609">
  <xsd:schema xmlns:xsd="http://www.w3.org/2001/XMLSchema" xmlns:xs="http://www.w3.org/2001/XMLSchema" xmlns:p="http://schemas.microsoft.com/office/2006/metadata/properties" xmlns:ns3="c9854cb6-e8fc-472d-a10a-8c511ebc7d8f" xmlns:ns4="e895bc5d-90e3-4a53-8a10-c59d3c0996f1" targetNamespace="http://schemas.microsoft.com/office/2006/metadata/properties" ma:root="true" ma:fieldsID="9051c433600891621c10463b0a62c131" ns3:_="" ns4:_="">
    <xsd:import namespace="c9854cb6-e8fc-472d-a10a-8c511ebc7d8f"/>
    <xsd:import namespace="e895bc5d-90e3-4a53-8a10-c59d3c0996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54cb6-e8fc-472d-a10a-8c511ebc7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895bc5d-90e3-4a53-8a10-c59d3c0996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1932-2BF9-4DC5-A407-26D85E9B4E34}">
  <ds:schemaRefs>
    <ds:schemaRef ds:uri="http://schemas.microsoft.com/office/2006/metadata/properties"/>
    <ds:schemaRef ds:uri="http://schemas.microsoft.com/office/infopath/2007/PartnerControls"/>
    <ds:schemaRef ds:uri="c9854cb6-e8fc-472d-a10a-8c511ebc7d8f"/>
  </ds:schemaRefs>
</ds:datastoreItem>
</file>

<file path=customXml/itemProps2.xml><?xml version="1.0" encoding="utf-8"?>
<ds:datastoreItem xmlns:ds="http://schemas.openxmlformats.org/officeDocument/2006/customXml" ds:itemID="{0239A6A9-3371-44C7-A97E-683435F9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54cb6-e8fc-472d-a10a-8c511ebc7d8f"/>
    <ds:schemaRef ds:uri="e895bc5d-90e3-4a53-8a10-c59d3c099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48574-7CC9-4A53-BDE4-9BF849227FCA}">
  <ds:schemaRefs>
    <ds:schemaRef ds:uri="http://schemas.microsoft.com/sharepoint/v3/contenttype/forms"/>
  </ds:schemaRefs>
</ds:datastoreItem>
</file>

<file path=customXml/itemProps4.xml><?xml version="1.0" encoding="utf-8"?>
<ds:datastoreItem xmlns:ds="http://schemas.openxmlformats.org/officeDocument/2006/customXml" ds:itemID="{E12FD33A-C366-4254-915F-AFF3005C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Minh Nguyen</dc:creator>
  <cp:keywords/>
  <dc:description/>
  <cp:lastModifiedBy>Huy Bùi</cp:lastModifiedBy>
  <cp:revision>18</cp:revision>
  <cp:lastPrinted>2019-11-14T04:10:00Z</cp:lastPrinted>
  <dcterms:created xsi:type="dcterms:W3CDTF">2019-11-13T03:16:00Z</dcterms:created>
  <dcterms:modified xsi:type="dcterms:W3CDTF">2019-11-14T04:18:00Z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v-minhnh@microsoft.com</vt:lpwstr>
  </property>
  <property fmtid="{D5CDD505-2E9C-101B-9397-08002B2CF9AE}" pid="5" name="MSIP_Label_f42aa342-8706-4288-bd11-ebb85995028c_SetDate">
    <vt:lpwstr>2019-11-05T17:31:38.8289462Z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535865a7-5106-4645-ab14-90ceb50b5d01</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0x010100C272101516BF714CAD629EFA7574FA56</vt:lpwstr>
  </property>
</Properties>
</file>